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ECE1" w:themeColor="background2"/>
  <w:body>
    <w:p w:rsidR="00C72E20" w:rsidRPr="00B10DF0" w:rsidRDefault="004F2C89" w:rsidP="00B10DF0">
      <w:pPr>
        <w:tabs>
          <w:tab w:val="left" w:pos="567"/>
        </w:tabs>
        <w:spacing w:after="0" w:line="240" w:lineRule="auto"/>
        <w:jc w:val="center"/>
        <w:rPr>
          <w:rFonts w:ascii="Bookman Old Style" w:hAnsi="Bookman Old Style"/>
          <w:b/>
          <w:color w:val="FF0000"/>
          <w:sz w:val="32"/>
          <w:szCs w:val="32"/>
        </w:rPr>
      </w:pPr>
      <w:bookmarkStart w:id="0" w:name="_GoBack"/>
      <w:r w:rsidRPr="00B10DF0">
        <w:rPr>
          <w:rFonts w:ascii="Bookman Old Style" w:hAnsi="Bookman Old Style"/>
          <w:b/>
          <w:color w:val="FF0000"/>
          <w:sz w:val="32"/>
          <w:szCs w:val="32"/>
        </w:rPr>
        <w:t>Optical</w:t>
      </w:r>
      <w:r w:rsidR="00B10DF0" w:rsidRPr="00B10DF0">
        <w:rPr>
          <w:rFonts w:ascii="Bookman Old Style" w:hAnsi="Bookman Old Style"/>
          <w:b/>
          <w:color w:val="FF0000"/>
          <w:sz w:val="32"/>
          <w:szCs w:val="32"/>
        </w:rPr>
        <w:t xml:space="preserve">, </w:t>
      </w:r>
      <w:r w:rsidRPr="00B10DF0">
        <w:rPr>
          <w:rFonts w:ascii="Bookman Old Style" w:hAnsi="Bookman Old Style"/>
          <w:b/>
          <w:color w:val="FF0000"/>
          <w:sz w:val="32"/>
          <w:szCs w:val="32"/>
        </w:rPr>
        <w:t xml:space="preserve">Thermal </w:t>
      </w:r>
      <w:r w:rsidR="00B10DF0" w:rsidRPr="00B10DF0">
        <w:rPr>
          <w:rFonts w:ascii="Bookman Old Style" w:hAnsi="Bookman Old Style"/>
          <w:b/>
          <w:color w:val="FF0000"/>
          <w:sz w:val="32"/>
          <w:szCs w:val="32"/>
        </w:rPr>
        <w:t xml:space="preserve">And </w:t>
      </w:r>
      <w:r w:rsidR="00B44789" w:rsidRPr="00B10DF0">
        <w:rPr>
          <w:rFonts w:ascii="Bookman Old Style" w:hAnsi="Bookman Old Style"/>
          <w:b/>
          <w:color w:val="FF0000"/>
          <w:sz w:val="32"/>
          <w:szCs w:val="32"/>
        </w:rPr>
        <w:t xml:space="preserve">Spectral Properties </w:t>
      </w:r>
      <w:r w:rsidR="00B10DF0" w:rsidRPr="00B10DF0">
        <w:rPr>
          <w:rFonts w:ascii="Bookman Old Style" w:hAnsi="Bookman Old Style"/>
          <w:b/>
          <w:color w:val="FF0000"/>
          <w:sz w:val="32"/>
          <w:szCs w:val="32"/>
        </w:rPr>
        <w:t xml:space="preserve">Of </w:t>
      </w:r>
      <w:r w:rsidR="00B44789" w:rsidRPr="00B10DF0">
        <w:rPr>
          <w:rFonts w:ascii="Bookman Old Style" w:hAnsi="Bookman Old Style"/>
          <w:b/>
          <w:color w:val="FF0000"/>
          <w:sz w:val="32"/>
          <w:szCs w:val="32"/>
        </w:rPr>
        <w:t xml:space="preserve">Rubidium </w:t>
      </w:r>
      <w:r w:rsidRPr="00B10DF0">
        <w:rPr>
          <w:rFonts w:ascii="Bookman Old Style" w:hAnsi="Bookman Old Style"/>
          <w:b/>
          <w:color w:val="FF0000"/>
          <w:sz w:val="32"/>
          <w:szCs w:val="32"/>
        </w:rPr>
        <w:t>Sulphate</w:t>
      </w:r>
      <w:r w:rsidR="00594AD0" w:rsidRPr="00B10DF0">
        <w:rPr>
          <w:rFonts w:ascii="Bookman Old Style" w:hAnsi="Bookman Old Style"/>
          <w:b/>
          <w:color w:val="FF0000"/>
          <w:sz w:val="32"/>
          <w:szCs w:val="32"/>
        </w:rPr>
        <w:t xml:space="preserve"> </w:t>
      </w:r>
      <w:r w:rsidR="00B10DF0" w:rsidRPr="00B10DF0">
        <w:rPr>
          <w:rFonts w:ascii="Bookman Old Style" w:hAnsi="Bookman Old Style"/>
          <w:b/>
          <w:color w:val="FF0000"/>
          <w:sz w:val="32"/>
          <w:szCs w:val="32"/>
        </w:rPr>
        <w:t xml:space="preserve">Doped </w:t>
      </w:r>
      <w:r w:rsidR="008C5F9D" w:rsidRPr="00B10DF0">
        <w:rPr>
          <w:rFonts w:ascii="Bookman Old Style" w:hAnsi="Bookman Old Style"/>
          <w:b/>
          <w:color w:val="FF0000"/>
          <w:sz w:val="32"/>
          <w:szCs w:val="32"/>
        </w:rPr>
        <w:t>L</w:t>
      </w:r>
      <w:r w:rsidR="00B10DF0" w:rsidRPr="00B10DF0">
        <w:rPr>
          <w:rFonts w:ascii="Bookman Old Style" w:hAnsi="Bookman Old Style"/>
          <w:b/>
          <w:color w:val="FF0000"/>
          <w:sz w:val="32"/>
          <w:szCs w:val="32"/>
        </w:rPr>
        <w:t>–</w:t>
      </w:r>
      <w:r w:rsidR="008C5F9D" w:rsidRPr="00B10DF0">
        <w:rPr>
          <w:rFonts w:ascii="Bookman Old Style" w:hAnsi="Bookman Old Style"/>
          <w:b/>
          <w:color w:val="FF0000"/>
          <w:sz w:val="32"/>
          <w:szCs w:val="32"/>
        </w:rPr>
        <w:t>ALANINE</w:t>
      </w:r>
      <w:r w:rsidR="00EB56F5" w:rsidRPr="00B10DF0">
        <w:rPr>
          <w:rFonts w:ascii="Bookman Old Style" w:hAnsi="Bookman Old Style"/>
          <w:b/>
          <w:color w:val="FF0000"/>
          <w:sz w:val="32"/>
          <w:szCs w:val="32"/>
        </w:rPr>
        <w:t xml:space="preserve"> HYDROGEN CHLORIDE </w:t>
      </w:r>
      <w:r w:rsidR="00594AD0" w:rsidRPr="00B10DF0">
        <w:rPr>
          <w:rFonts w:ascii="Bookman Old Style" w:hAnsi="Bookman Old Style"/>
          <w:b/>
          <w:color w:val="FF0000"/>
          <w:sz w:val="32"/>
          <w:szCs w:val="32"/>
        </w:rPr>
        <w:t xml:space="preserve"> </w:t>
      </w:r>
      <w:r w:rsidR="00B10DF0" w:rsidRPr="00B10DF0">
        <w:rPr>
          <w:rFonts w:ascii="Bookman Old Style" w:hAnsi="Bookman Old Style"/>
          <w:b/>
          <w:color w:val="FF0000"/>
          <w:sz w:val="32"/>
          <w:szCs w:val="32"/>
        </w:rPr>
        <w:t>.</w:t>
      </w:r>
    </w:p>
    <w:p w:rsidR="00B10DF0" w:rsidRPr="00B10DF0" w:rsidRDefault="009625AB" w:rsidP="00B10DF0">
      <w:pPr>
        <w:pStyle w:val="NormalWeb"/>
        <w:shd w:val="clear" w:color="auto" w:fill="FFFFFF"/>
        <w:spacing w:before="0" w:beforeAutospacing="0" w:after="0" w:afterAutospacing="0"/>
        <w:jc w:val="center"/>
        <w:rPr>
          <w:color w:val="FF0000"/>
          <w:sz w:val="28"/>
          <w:szCs w:val="28"/>
        </w:rPr>
      </w:pPr>
      <w:r w:rsidRPr="00B10DF0">
        <w:rPr>
          <w:b/>
          <w:color w:val="FF0000"/>
          <w:sz w:val="28"/>
          <w:szCs w:val="28"/>
        </w:rPr>
        <w:t>Dr. P.</w:t>
      </w:r>
      <w:r w:rsidR="00590E48" w:rsidRPr="00B10DF0">
        <w:rPr>
          <w:b/>
          <w:color w:val="FF0000"/>
          <w:sz w:val="28"/>
          <w:szCs w:val="28"/>
        </w:rPr>
        <w:t>GIRIJA</w:t>
      </w:r>
      <w:r w:rsidR="00590E48" w:rsidRPr="00B10DF0">
        <w:rPr>
          <w:color w:val="FF0000"/>
          <w:sz w:val="28"/>
          <w:szCs w:val="28"/>
        </w:rPr>
        <w:t xml:space="preserve">, </w:t>
      </w:r>
    </w:p>
    <w:p w:rsidR="00B10DF0" w:rsidRPr="00B10DF0" w:rsidRDefault="00590E48" w:rsidP="00B10DF0">
      <w:pPr>
        <w:pStyle w:val="NormalWeb"/>
        <w:shd w:val="clear" w:color="auto" w:fill="FFFFFF"/>
        <w:spacing w:before="0" w:beforeAutospacing="0" w:after="0" w:afterAutospacing="0"/>
        <w:jc w:val="center"/>
        <w:rPr>
          <w:color w:val="FF0000"/>
          <w:sz w:val="28"/>
          <w:szCs w:val="28"/>
        </w:rPr>
      </w:pPr>
      <w:r w:rsidRPr="00B10DF0">
        <w:rPr>
          <w:color w:val="FF0000"/>
          <w:sz w:val="28"/>
          <w:szCs w:val="28"/>
        </w:rPr>
        <w:t xml:space="preserve">ASSISTANT PROFESSOR, </w:t>
      </w:r>
    </w:p>
    <w:p w:rsidR="00590E48" w:rsidRPr="00B10DF0" w:rsidRDefault="00590E48" w:rsidP="00B10DF0">
      <w:pPr>
        <w:pStyle w:val="NormalWeb"/>
        <w:shd w:val="clear" w:color="auto" w:fill="FFFFFF"/>
        <w:spacing w:before="0" w:beforeAutospacing="0" w:after="0" w:afterAutospacing="0"/>
        <w:jc w:val="center"/>
        <w:rPr>
          <w:color w:val="FF0000"/>
          <w:sz w:val="28"/>
          <w:szCs w:val="28"/>
        </w:rPr>
      </w:pPr>
      <w:r w:rsidRPr="00B10DF0">
        <w:rPr>
          <w:color w:val="FF0000"/>
          <w:sz w:val="28"/>
          <w:szCs w:val="28"/>
        </w:rPr>
        <w:t>DEPARTMENT OF CHEMISTRY, ANNAMALAI UNIVERSITY, CHIDAMBARAM, TAMIL NADU, INDIA.</w:t>
      </w:r>
    </w:p>
    <w:p w:rsidR="00B10DF0" w:rsidRPr="00B10DF0" w:rsidRDefault="009625AB" w:rsidP="00B10DF0">
      <w:pPr>
        <w:pStyle w:val="Title"/>
        <w:contextualSpacing w:val="0"/>
        <w:jc w:val="center"/>
        <w:rPr>
          <w:rFonts w:ascii="Times New Roman" w:hAnsi="Times New Roman"/>
          <w:color w:val="FF0000"/>
          <w:sz w:val="28"/>
          <w:szCs w:val="28"/>
        </w:rPr>
      </w:pPr>
      <w:r w:rsidRPr="00B10DF0">
        <w:rPr>
          <w:rFonts w:ascii="Times New Roman" w:hAnsi="Times New Roman"/>
          <w:b/>
          <w:color w:val="FF0000"/>
          <w:sz w:val="28"/>
          <w:szCs w:val="28"/>
        </w:rPr>
        <w:t>Dr.P.Girija,</w:t>
      </w:r>
      <w:r w:rsidRPr="00B10DF0">
        <w:rPr>
          <w:rFonts w:ascii="Times New Roman" w:hAnsi="Times New Roman"/>
          <w:color w:val="FF0000"/>
          <w:sz w:val="28"/>
          <w:szCs w:val="28"/>
        </w:rPr>
        <w:t xml:space="preserve"> </w:t>
      </w:r>
    </w:p>
    <w:p w:rsidR="009625AB" w:rsidRPr="00B10DF0" w:rsidRDefault="009625AB" w:rsidP="00B10DF0">
      <w:pPr>
        <w:pStyle w:val="Title"/>
        <w:contextualSpacing w:val="0"/>
        <w:jc w:val="center"/>
        <w:rPr>
          <w:rFonts w:ascii="Times New Roman" w:hAnsi="Times New Roman"/>
          <w:b/>
          <w:color w:val="FF0000"/>
          <w:sz w:val="24"/>
          <w:szCs w:val="24"/>
        </w:rPr>
      </w:pPr>
      <w:r w:rsidRPr="00B10DF0">
        <w:rPr>
          <w:rFonts w:ascii="Times New Roman" w:hAnsi="Times New Roman"/>
          <w:color w:val="FF0000"/>
          <w:sz w:val="28"/>
          <w:szCs w:val="28"/>
        </w:rPr>
        <w:t>Department of Chemistry, Arignar Anna Government Arts College, Villupuram  - 605602, India.</w:t>
      </w:r>
    </w:p>
    <w:bookmarkEnd w:id="0"/>
    <w:p w:rsidR="003A1B62" w:rsidRPr="000467FF" w:rsidRDefault="003A1B62" w:rsidP="009625AB">
      <w:pPr>
        <w:pStyle w:val="NormalWeb"/>
        <w:shd w:val="clear" w:color="auto" w:fill="FFFFFF"/>
        <w:spacing w:line="360" w:lineRule="auto"/>
        <w:ind w:firstLine="720"/>
        <w:jc w:val="both"/>
        <w:rPr>
          <w:color w:val="222222"/>
          <w:sz w:val="28"/>
          <w:szCs w:val="28"/>
        </w:rPr>
      </w:pPr>
      <w:r w:rsidRPr="000467FF">
        <w:rPr>
          <w:color w:val="26282A"/>
          <w:sz w:val="28"/>
          <w:szCs w:val="28"/>
        </w:rPr>
        <w:t> L-Alaninerubidiumsulphatecrystals are synthesized by adding L-Alanine</w:t>
      </w:r>
      <w:r w:rsidR="009625AB" w:rsidRPr="000467FF">
        <w:rPr>
          <w:color w:val="26282A"/>
          <w:sz w:val="28"/>
          <w:szCs w:val="28"/>
        </w:rPr>
        <w:t>hydrogenchloride monohydrate</w:t>
      </w:r>
      <w:r w:rsidRPr="000467FF">
        <w:rPr>
          <w:color w:val="26282A"/>
          <w:sz w:val="28"/>
          <w:szCs w:val="28"/>
        </w:rPr>
        <w:t xml:space="preserve"> and rubidiumsulphate in equimolar concentration (1:1ratio) by slow evaporation solution growth technique (SEST). Further the so formed L-Alaninerubidiumsulphatecrystals is characterized by the following techniques like Single crystal x-ray diffraction, Fourier Transform Infrared spectroscopy (FTIR), Scanning Electron Microscopy - Energy dispersive Spectroscopy (SEM-EDS), Second Harmonic Generation (SHG), UV-Visible NIR Spectroscopy, Powder X-ray DIFFRACTION AND Thermogravimetric</w:t>
      </w:r>
      <w:r w:rsidR="009625AB" w:rsidRPr="000467FF">
        <w:rPr>
          <w:color w:val="26282A"/>
          <w:sz w:val="28"/>
          <w:szCs w:val="28"/>
        </w:rPr>
        <w:t>analysis. The single crystal XRD</w:t>
      </w:r>
      <w:r w:rsidRPr="000467FF">
        <w:rPr>
          <w:color w:val="26282A"/>
          <w:sz w:val="28"/>
          <w:szCs w:val="28"/>
        </w:rPr>
        <w:t xml:space="preserve"> reveals that there is a slight modification in the cell parameter values of L-Alaniner</w:t>
      </w:r>
      <w:r w:rsidR="009625AB" w:rsidRPr="000467FF">
        <w:rPr>
          <w:color w:val="26282A"/>
          <w:sz w:val="28"/>
          <w:szCs w:val="28"/>
        </w:rPr>
        <w:t xml:space="preserve">ubidiumsulphate crystals </w:t>
      </w:r>
      <w:r w:rsidRPr="000467FF">
        <w:rPr>
          <w:color w:val="26282A"/>
          <w:sz w:val="28"/>
          <w:szCs w:val="28"/>
        </w:rPr>
        <w:t>with cha</w:t>
      </w:r>
      <w:r w:rsidR="00D43850" w:rsidRPr="000467FF">
        <w:rPr>
          <w:color w:val="26282A"/>
          <w:sz w:val="28"/>
          <w:szCs w:val="28"/>
        </w:rPr>
        <w:t xml:space="preserve">nge alpha, </w:t>
      </w:r>
      <w:r w:rsidRPr="000467FF">
        <w:rPr>
          <w:color w:val="26282A"/>
          <w:sz w:val="28"/>
          <w:szCs w:val="28"/>
        </w:rPr>
        <w:t>beta</w:t>
      </w:r>
      <w:r w:rsidR="00D43850" w:rsidRPr="000467FF">
        <w:rPr>
          <w:color w:val="26282A"/>
          <w:sz w:val="28"/>
          <w:szCs w:val="28"/>
        </w:rPr>
        <w:t xml:space="preserve">, gamma </w:t>
      </w:r>
      <w:r w:rsidRPr="000467FF">
        <w:rPr>
          <w:color w:val="26282A"/>
          <w:sz w:val="28"/>
          <w:szCs w:val="28"/>
        </w:rPr>
        <w:t xml:space="preserve">=90 degree and it's space </w:t>
      </w:r>
      <w:r w:rsidR="0026508D" w:rsidRPr="000467FF">
        <w:rPr>
          <w:color w:val="26282A"/>
          <w:sz w:val="28"/>
          <w:szCs w:val="28"/>
        </w:rPr>
        <w:t xml:space="preserve">group being P212121. In  powder XRD </w:t>
      </w:r>
      <w:r w:rsidRPr="000467FF">
        <w:rPr>
          <w:color w:val="26282A"/>
          <w:sz w:val="28"/>
          <w:szCs w:val="28"/>
        </w:rPr>
        <w:t>spectrum the reduction in intensity of peaks and shift in difraction  peaks occurred for L-Alaninerubidiumsulphatecrystals. Transparency of the new crystal can be confirmed by UV-Visible spectroscopy and it's band gap energy is calculated to be higher inducing an optic</w:t>
      </w:r>
      <w:r w:rsidR="0026508D" w:rsidRPr="000467FF">
        <w:rPr>
          <w:color w:val="26282A"/>
          <w:sz w:val="28"/>
          <w:szCs w:val="28"/>
        </w:rPr>
        <w:t xml:space="preserve">al property to it. The presence </w:t>
      </w:r>
      <w:r w:rsidRPr="000467FF">
        <w:rPr>
          <w:color w:val="26282A"/>
          <w:sz w:val="28"/>
          <w:szCs w:val="28"/>
        </w:rPr>
        <w:t>of functional groups are confirmed by Fourier transform infrared spectrosco</w:t>
      </w:r>
      <w:r w:rsidR="0026508D" w:rsidRPr="000467FF">
        <w:rPr>
          <w:color w:val="26282A"/>
          <w:sz w:val="28"/>
          <w:szCs w:val="28"/>
        </w:rPr>
        <w:t xml:space="preserve">py. High nonlinear efficiency </w:t>
      </w:r>
      <w:r w:rsidRPr="000467FF">
        <w:rPr>
          <w:color w:val="26282A"/>
          <w:sz w:val="28"/>
          <w:szCs w:val="28"/>
        </w:rPr>
        <w:t>of the grown crystal is proved by second harmonic generation(SHG). The melting point and withstanding capacity of newly grown crystal is confirmed by thermogravimetric analysis. The surface morphology of newly grown crystal L-</w:t>
      </w:r>
      <w:r w:rsidRPr="000467FF">
        <w:rPr>
          <w:color w:val="26282A"/>
          <w:sz w:val="28"/>
          <w:szCs w:val="28"/>
        </w:rPr>
        <w:lastRenderedPageBreak/>
        <w:t>Alaninerubidiumsulphate is observed from scanning electron microscopy a</w:t>
      </w:r>
      <w:r w:rsidR="009625AB" w:rsidRPr="000467FF">
        <w:rPr>
          <w:color w:val="26282A"/>
          <w:sz w:val="28"/>
          <w:szCs w:val="28"/>
        </w:rPr>
        <w:t>nd presence of rubidium metal is</w:t>
      </w:r>
      <w:r w:rsidRPr="000467FF">
        <w:rPr>
          <w:color w:val="26282A"/>
          <w:sz w:val="28"/>
          <w:szCs w:val="28"/>
        </w:rPr>
        <w:t xml:space="preserve"> confirmed by energy dispersive spectroscopy. </w:t>
      </w:r>
    </w:p>
    <w:p w:rsidR="003A1B62" w:rsidRPr="000467FF" w:rsidRDefault="009625AB" w:rsidP="003A1B62">
      <w:pPr>
        <w:pStyle w:val="NormalWeb"/>
        <w:shd w:val="clear" w:color="auto" w:fill="FFFFFF"/>
        <w:spacing w:line="360" w:lineRule="auto"/>
        <w:jc w:val="both"/>
        <w:rPr>
          <w:color w:val="222222"/>
          <w:sz w:val="28"/>
          <w:szCs w:val="28"/>
        </w:rPr>
      </w:pPr>
      <w:r w:rsidRPr="000467FF">
        <w:rPr>
          <w:color w:val="26282A"/>
          <w:sz w:val="28"/>
          <w:szCs w:val="28"/>
        </w:rPr>
        <w:t> </w:t>
      </w:r>
      <w:r w:rsidRPr="000467FF">
        <w:rPr>
          <w:b/>
          <w:color w:val="26282A"/>
          <w:sz w:val="28"/>
          <w:szCs w:val="28"/>
        </w:rPr>
        <w:t>Key</w:t>
      </w:r>
      <w:r w:rsidR="003A1B62" w:rsidRPr="000467FF">
        <w:rPr>
          <w:b/>
          <w:color w:val="26282A"/>
          <w:sz w:val="28"/>
          <w:szCs w:val="28"/>
        </w:rPr>
        <w:t>words:</w:t>
      </w:r>
      <w:r w:rsidR="003A1B62" w:rsidRPr="000467FF">
        <w:rPr>
          <w:color w:val="26282A"/>
          <w:sz w:val="28"/>
          <w:szCs w:val="28"/>
        </w:rPr>
        <w:t xml:space="preserve"> Slow evaporation solution growth technique, FTIR, Rubidium Sulphate, Transparency, Bandgap energy. </w:t>
      </w:r>
    </w:p>
    <w:p w:rsidR="003A1B62" w:rsidRPr="000467FF" w:rsidRDefault="003A1B62" w:rsidP="000467FF">
      <w:pPr>
        <w:pStyle w:val="NormalWeb"/>
        <w:shd w:val="clear" w:color="auto" w:fill="FFFFFF"/>
        <w:tabs>
          <w:tab w:val="right" w:pos="9360"/>
        </w:tabs>
        <w:spacing w:line="360" w:lineRule="auto"/>
        <w:jc w:val="both"/>
        <w:rPr>
          <w:color w:val="26282A"/>
          <w:sz w:val="28"/>
          <w:szCs w:val="28"/>
        </w:rPr>
      </w:pPr>
      <w:r w:rsidRPr="000467FF">
        <w:rPr>
          <w:b/>
          <w:color w:val="26282A"/>
          <w:sz w:val="28"/>
          <w:szCs w:val="28"/>
        </w:rPr>
        <w:t> Corresponding author</w:t>
      </w:r>
      <w:r w:rsidRPr="000467FF">
        <w:rPr>
          <w:color w:val="26282A"/>
          <w:sz w:val="28"/>
          <w:szCs w:val="28"/>
        </w:rPr>
        <w:t xml:space="preserve"> : </w:t>
      </w:r>
      <w:hyperlink r:id="rId8" w:history="1">
        <w:r w:rsidRPr="000467FF">
          <w:rPr>
            <w:rStyle w:val="Hyperlink"/>
            <w:color w:val="0000FF"/>
            <w:sz w:val="28"/>
            <w:szCs w:val="28"/>
          </w:rPr>
          <w:t>gk_au09@yahoo.com</w:t>
        </w:r>
      </w:hyperlink>
      <w:r w:rsidRPr="000467FF">
        <w:rPr>
          <w:color w:val="26282A"/>
          <w:sz w:val="28"/>
          <w:szCs w:val="28"/>
        </w:rPr>
        <w:t>,</w:t>
      </w:r>
      <w:r w:rsidR="000467FF" w:rsidRPr="000467FF">
        <w:rPr>
          <w:color w:val="26282A"/>
          <w:sz w:val="28"/>
          <w:szCs w:val="28"/>
        </w:rPr>
        <w:tab/>
      </w:r>
    </w:p>
    <w:p w:rsidR="00590E48" w:rsidRPr="000467FF" w:rsidRDefault="00590E48" w:rsidP="00590E48">
      <w:pPr>
        <w:pStyle w:val="NormalWeb"/>
        <w:shd w:val="clear" w:color="auto" w:fill="FFFFFF"/>
        <w:spacing w:line="360" w:lineRule="auto"/>
        <w:jc w:val="both"/>
        <w:rPr>
          <w:color w:val="26282A"/>
          <w:sz w:val="28"/>
          <w:szCs w:val="28"/>
        </w:rPr>
      </w:pPr>
      <w:r w:rsidRPr="000467FF">
        <w:rPr>
          <w:color w:val="26282A"/>
          <w:sz w:val="28"/>
          <w:szCs w:val="28"/>
        </w:rPr>
        <w:t xml:space="preserve"> Dr. P. GIRIJA,  ASSISTANT PROFESSOR, DEPARTMENT OF CHEMISTRY, ANNAMALAI UNIVERSITY, CHIDAMBARAM, TAMIL NADU, INDIA. </w:t>
      </w:r>
    </w:p>
    <w:p w:rsidR="009625AB" w:rsidRPr="000467FF" w:rsidRDefault="009625AB" w:rsidP="009625AB">
      <w:pPr>
        <w:pStyle w:val="Title"/>
        <w:spacing w:line="480" w:lineRule="auto"/>
        <w:contextualSpacing w:val="0"/>
        <w:jc w:val="both"/>
        <w:rPr>
          <w:rFonts w:ascii="Times New Roman" w:hAnsi="Times New Roman"/>
          <w:b/>
          <w:sz w:val="28"/>
          <w:szCs w:val="28"/>
        </w:rPr>
      </w:pPr>
      <w:r w:rsidRPr="000467FF">
        <w:rPr>
          <w:rFonts w:ascii="Times New Roman" w:hAnsi="Times New Roman"/>
          <w:b/>
          <w:sz w:val="28"/>
          <w:szCs w:val="28"/>
        </w:rPr>
        <w:t>Dr.P.Girija,</w:t>
      </w:r>
      <w:r w:rsidRPr="000467FF">
        <w:rPr>
          <w:rFonts w:ascii="Times New Roman" w:hAnsi="Times New Roman"/>
          <w:i/>
          <w:sz w:val="28"/>
          <w:szCs w:val="28"/>
        </w:rPr>
        <w:t xml:space="preserve"> Department of Chemistry, Arignar Anna Government Arts College, Villupuram  - 605602, India.</w:t>
      </w:r>
    </w:p>
    <w:p w:rsidR="009625AB" w:rsidRPr="000467FF" w:rsidRDefault="00675403" w:rsidP="00590E48">
      <w:pPr>
        <w:pStyle w:val="NormalWeb"/>
        <w:shd w:val="clear" w:color="auto" w:fill="FFFFFF"/>
        <w:spacing w:line="360" w:lineRule="auto"/>
        <w:jc w:val="both"/>
        <w:rPr>
          <w:b/>
          <w:color w:val="222222"/>
          <w:sz w:val="32"/>
          <w:szCs w:val="32"/>
        </w:rPr>
      </w:pPr>
      <w:r w:rsidRPr="000467FF">
        <w:rPr>
          <w:b/>
          <w:color w:val="222222"/>
          <w:sz w:val="32"/>
          <w:szCs w:val="32"/>
        </w:rPr>
        <w:t>INTRODUCTION</w:t>
      </w:r>
    </w:p>
    <w:p w:rsidR="00F83F47" w:rsidRPr="000467FF" w:rsidRDefault="00E5536B" w:rsidP="00675403">
      <w:pPr>
        <w:spacing w:before="240" w:line="600" w:lineRule="auto"/>
        <w:ind w:firstLine="720"/>
        <w:rPr>
          <w:rFonts w:ascii="Times New Roman" w:hAnsi="Times New Roman"/>
          <w:sz w:val="28"/>
          <w:szCs w:val="28"/>
        </w:rPr>
      </w:pPr>
      <w:r w:rsidRPr="000467FF">
        <w:rPr>
          <w:rFonts w:ascii="Times New Roman" w:hAnsi="Times New Roman"/>
          <w:color w:val="1F1F1F"/>
          <w:sz w:val="28"/>
          <w:szCs w:val="28"/>
        </w:rPr>
        <w:t xml:space="preserve">Most of the amino acids and their complexes belong to the family of organic and semi-organic nonlinear optical (NLO) materials that have potential applications in second harmonic generation (SHG), optical storage, optical communication, photonics, electro-optic modulation, optical parametric amplification, optical image processing, etc. [1], [2], [3], [4], [5], [6]. Amino acid family crystals have over the years been subjected to extensive investigation by several researchers for their nonlinear optical properties [7], [8], [9], [10]. Among </w:t>
      </w:r>
      <w:r w:rsidRPr="000467FF">
        <w:rPr>
          <w:rFonts w:ascii="Times New Roman" w:hAnsi="Times New Roman"/>
          <w:color w:val="1F1F1F"/>
          <w:sz w:val="28"/>
          <w:szCs w:val="28"/>
        </w:rPr>
        <w:lastRenderedPageBreak/>
        <w:t>the amino acids, </w:t>
      </w:r>
      <w:r w:rsidRPr="000467FF">
        <w:rPr>
          <w:rStyle w:val="small-caps"/>
          <w:rFonts w:ascii="Times New Roman" w:hAnsi="Times New Roman"/>
          <w:smallCaps/>
          <w:color w:val="1F1F1F"/>
          <w:sz w:val="28"/>
          <w:szCs w:val="28"/>
        </w:rPr>
        <w:t>l</w:t>
      </w:r>
      <w:r w:rsidRPr="000467FF">
        <w:rPr>
          <w:rFonts w:ascii="Times New Roman" w:hAnsi="Times New Roman"/>
          <w:color w:val="1F1F1F"/>
          <w:sz w:val="28"/>
          <w:szCs w:val="28"/>
        </w:rPr>
        <w:t>-alanine is the simplest acentric crystal with a second harmonic generation (SHG) efficiency of about one-third of that of the well known KDP and it is a naturally occurring chiral amino acid with a non-reactive hydrophobic methyl group (CH</w:t>
      </w:r>
      <w:r w:rsidRPr="000467FF">
        <w:rPr>
          <w:rFonts w:ascii="Times New Roman" w:hAnsi="Times New Roman"/>
          <w:color w:val="1F1F1F"/>
          <w:sz w:val="28"/>
          <w:szCs w:val="28"/>
          <w:vertAlign w:val="subscript"/>
        </w:rPr>
        <w:t>3</w:t>
      </w:r>
      <w:r w:rsidRPr="000467FF">
        <w:rPr>
          <w:rFonts w:ascii="Times New Roman" w:hAnsi="Times New Roman"/>
          <w:color w:val="1F1F1F"/>
          <w:sz w:val="28"/>
          <w:szCs w:val="28"/>
        </w:rPr>
        <w:t>) as a side chain [11], [12], [13]. The </w:t>
      </w:r>
      <w:r w:rsidRPr="000467FF">
        <w:rPr>
          <w:rStyle w:val="small-caps"/>
          <w:rFonts w:ascii="Times New Roman" w:hAnsi="Times New Roman"/>
          <w:smallCaps/>
          <w:color w:val="1F1F1F"/>
          <w:sz w:val="28"/>
          <w:szCs w:val="28"/>
        </w:rPr>
        <w:t>l</w:t>
      </w:r>
      <w:r w:rsidRPr="000467FF">
        <w:rPr>
          <w:rFonts w:ascii="Times New Roman" w:hAnsi="Times New Roman"/>
          <w:color w:val="1F1F1F"/>
          <w:sz w:val="28"/>
          <w:szCs w:val="28"/>
        </w:rPr>
        <w:t>-alanine molecule exists as a zwitterion, where the carboxyl group dissociates and the amino group protonates. Some complexes of </w:t>
      </w:r>
      <w:r w:rsidRPr="000467FF">
        <w:rPr>
          <w:rStyle w:val="small-caps"/>
          <w:rFonts w:ascii="Times New Roman" w:hAnsi="Times New Roman"/>
          <w:smallCaps/>
          <w:color w:val="1F1F1F"/>
          <w:sz w:val="28"/>
          <w:szCs w:val="28"/>
        </w:rPr>
        <w:t>l</w:t>
      </w:r>
      <w:r w:rsidRPr="000467FF">
        <w:rPr>
          <w:rFonts w:ascii="Times New Roman" w:hAnsi="Times New Roman"/>
          <w:color w:val="1F1F1F"/>
          <w:sz w:val="28"/>
          <w:szCs w:val="28"/>
        </w:rPr>
        <w:t>-alanine have been recently crystallized and various studies have been investigated by many researchers [14], [15], [16], [17], [18]. The crystal structure of </w:t>
      </w:r>
      <w:r w:rsidRPr="000467FF">
        <w:rPr>
          <w:rStyle w:val="small-caps"/>
          <w:rFonts w:ascii="Times New Roman" w:hAnsi="Times New Roman"/>
          <w:smallCaps/>
          <w:color w:val="1F1F1F"/>
          <w:sz w:val="28"/>
          <w:szCs w:val="28"/>
        </w:rPr>
        <w:t>l</w:t>
      </w:r>
      <w:r w:rsidRPr="000467FF">
        <w:rPr>
          <w:rFonts w:ascii="Times New Roman" w:hAnsi="Times New Roman"/>
          <w:color w:val="1F1F1F"/>
          <w:sz w:val="28"/>
          <w:szCs w:val="28"/>
        </w:rPr>
        <w:t>-alanine hydrogen chloride (LAHC) monohydrate was solved by Yameda et al. [19] and was observed to be orthorhombic; its molecular formula is (C</w:t>
      </w:r>
      <w:r w:rsidRPr="000467FF">
        <w:rPr>
          <w:rFonts w:ascii="Times New Roman" w:hAnsi="Times New Roman"/>
          <w:color w:val="1F1F1F"/>
          <w:sz w:val="28"/>
          <w:szCs w:val="28"/>
          <w:vertAlign w:val="subscript"/>
        </w:rPr>
        <w:t>3</w:t>
      </w:r>
      <w:r w:rsidRPr="000467FF">
        <w:rPr>
          <w:rFonts w:ascii="Times New Roman" w:hAnsi="Times New Roman"/>
          <w:color w:val="1F1F1F"/>
          <w:sz w:val="28"/>
          <w:szCs w:val="28"/>
        </w:rPr>
        <w:t>H</w:t>
      </w:r>
      <w:r w:rsidRPr="000467FF">
        <w:rPr>
          <w:rFonts w:ascii="Times New Roman" w:hAnsi="Times New Roman"/>
          <w:color w:val="1F1F1F"/>
          <w:sz w:val="28"/>
          <w:szCs w:val="28"/>
          <w:vertAlign w:val="subscript"/>
        </w:rPr>
        <w:t>8</w:t>
      </w:r>
      <w:r w:rsidRPr="000467FF">
        <w:rPr>
          <w:rFonts w:ascii="Times New Roman" w:hAnsi="Times New Roman"/>
          <w:color w:val="1F1F1F"/>
          <w:sz w:val="28"/>
          <w:szCs w:val="28"/>
        </w:rPr>
        <w:t>NO</w:t>
      </w:r>
      <w:r w:rsidRPr="000467FF">
        <w:rPr>
          <w:rFonts w:ascii="Times New Roman" w:hAnsi="Times New Roman"/>
          <w:color w:val="1F1F1F"/>
          <w:sz w:val="28"/>
          <w:szCs w:val="28"/>
          <w:vertAlign w:val="subscript"/>
        </w:rPr>
        <w:t>2</w:t>
      </w:r>
      <w:r w:rsidRPr="000467FF">
        <w:rPr>
          <w:rFonts w:ascii="Times New Roman" w:hAnsi="Times New Roman"/>
          <w:color w:val="1F1F1F"/>
          <w:sz w:val="28"/>
          <w:szCs w:val="28"/>
        </w:rPr>
        <w:t>Cl·H</w:t>
      </w:r>
      <w:r w:rsidRPr="000467FF">
        <w:rPr>
          <w:rFonts w:ascii="Times New Roman" w:hAnsi="Times New Roman"/>
          <w:color w:val="1F1F1F"/>
          <w:sz w:val="28"/>
          <w:szCs w:val="28"/>
          <w:vertAlign w:val="subscript"/>
        </w:rPr>
        <w:t>2</w:t>
      </w:r>
      <w:r w:rsidRPr="000467FF">
        <w:rPr>
          <w:rFonts w:ascii="Times New Roman" w:hAnsi="Times New Roman"/>
          <w:color w:val="1F1F1F"/>
          <w:sz w:val="28"/>
          <w:szCs w:val="28"/>
        </w:rPr>
        <w:t>O). The NLO activity of the undoped LAHC has been reported by our group for the first time [20]. Various dopants influence the properties of the crystals like growth kinetics, surface morphology, optical, electrical and mechanical properties, etc. The dopant effect depends on the solubility of the host and the impurity phase, concentration of the dopant, temperature a</w:t>
      </w:r>
      <w:r w:rsidR="005948B0" w:rsidRPr="000467FF">
        <w:rPr>
          <w:rFonts w:ascii="Times New Roman" w:hAnsi="Times New Roman"/>
          <w:color w:val="1F1F1F"/>
          <w:sz w:val="28"/>
          <w:szCs w:val="28"/>
        </w:rPr>
        <w:t>nd pH of the solution [21</w:t>
      </w:r>
      <w:r w:rsidR="008046B8">
        <w:rPr>
          <w:rFonts w:ascii="Times New Roman" w:hAnsi="Times New Roman"/>
          <w:color w:val="1F1F1F"/>
          <w:sz w:val="28"/>
          <w:szCs w:val="28"/>
        </w:rPr>
        <w:t>,22</w:t>
      </w:r>
      <w:r w:rsidR="005948B0" w:rsidRPr="000467FF">
        <w:rPr>
          <w:rFonts w:ascii="Times New Roman" w:hAnsi="Times New Roman"/>
          <w:color w:val="1F1F1F"/>
          <w:sz w:val="28"/>
          <w:szCs w:val="28"/>
        </w:rPr>
        <w:t>]</w:t>
      </w:r>
      <w:r w:rsidRPr="000467FF">
        <w:rPr>
          <w:rFonts w:ascii="Times New Roman" w:hAnsi="Times New Roman"/>
          <w:color w:val="1F1F1F"/>
          <w:sz w:val="28"/>
          <w:szCs w:val="28"/>
        </w:rPr>
        <w:t xml:space="preserve">. It has been reported in the literature that doping NLO crystals with various dopants can alter physical and chemical </w:t>
      </w:r>
      <w:r w:rsidRPr="000467FF">
        <w:rPr>
          <w:rFonts w:ascii="Times New Roman" w:hAnsi="Times New Roman"/>
          <w:color w:val="1F1F1F"/>
          <w:sz w:val="28"/>
          <w:szCs w:val="28"/>
        </w:rPr>
        <w:lastRenderedPageBreak/>
        <w:t>properties and doped-NLO crystals find wide applications in opto-electronic devices compared to</w:t>
      </w:r>
      <w:r w:rsidR="005948B0" w:rsidRPr="000467FF">
        <w:rPr>
          <w:rFonts w:ascii="Times New Roman" w:hAnsi="Times New Roman"/>
          <w:color w:val="1F1F1F"/>
          <w:sz w:val="28"/>
          <w:szCs w:val="28"/>
        </w:rPr>
        <w:t>undoped NLO crystals</w:t>
      </w:r>
      <w:r w:rsidRPr="000467FF">
        <w:rPr>
          <w:rFonts w:ascii="Times New Roman" w:hAnsi="Times New Roman"/>
          <w:color w:val="1F1F1F"/>
          <w:sz w:val="28"/>
          <w:szCs w:val="28"/>
        </w:rPr>
        <w:t xml:space="preserve">. Doping of an NLO material like a KDP crystal with an alkali halide like KCl improves the growth rate, and optical and </w:t>
      </w:r>
      <w:r w:rsidR="005948B0" w:rsidRPr="000467FF">
        <w:rPr>
          <w:rFonts w:ascii="Times New Roman" w:hAnsi="Times New Roman"/>
          <w:color w:val="1F1F1F"/>
          <w:sz w:val="28"/>
          <w:szCs w:val="28"/>
        </w:rPr>
        <w:t>dielectric properties</w:t>
      </w:r>
      <w:r w:rsidRPr="000467FF">
        <w:rPr>
          <w:rFonts w:ascii="Times New Roman" w:hAnsi="Times New Roman"/>
          <w:color w:val="1F1F1F"/>
          <w:sz w:val="28"/>
          <w:szCs w:val="28"/>
        </w:rPr>
        <w:t>. Keeping this in mind, an attempt has been made in this wor</w:t>
      </w:r>
      <w:r w:rsidR="00B44789" w:rsidRPr="000467FF">
        <w:rPr>
          <w:rFonts w:ascii="Times New Roman" w:hAnsi="Times New Roman"/>
          <w:color w:val="1F1F1F"/>
          <w:sz w:val="28"/>
          <w:szCs w:val="28"/>
        </w:rPr>
        <w:t>k to introduce rubidium Sulphate (RbSO</w:t>
      </w:r>
      <w:r w:rsidR="00B44789" w:rsidRPr="000467FF">
        <w:rPr>
          <w:rFonts w:ascii="Times New Roman" w:hAnsi="Times New Roman"/>
          <w:color w:val="1F1F1F"/>
          <w:sz w:val="28"/>
          <w:szCs w:val="28"/>
          <w:vertAlign w:val="subscript"/>
        </w:rPr>
        <w:t>4</w:t>
      </w:r>
      <w:r w:rsidR="00B44789" w:rsidRPr="000467FF">
        <w:rPr>
          <w:rFonts w:ascii="Times New Roman" w:hAnsi="Times New Roman"/>
          <w:color w:val="1F1F1F"/>
          <w:sz w:val="28"/>
          <w:szCs w:val="28"/>
        </w:rPr>
        <w:t xml:space="preserve">) </w:t>
      </w:r>
      <w:r w:rsidRPr="000467FF">
        <w:rPr>
          <w:rFonts w:ascii="Times New Roman" w:hAnsi="Times New Roman"/>
          <w:color w:val="1F1F1F"/>
          <w:sz w:val="28"/>
          <w:szCs w:val="28"/>
        </w:rPr>
        <w:t xml:space="preserve">into the lattice of the LAHC crystal to alter its various properties. The aim of this paper is to report solubility and growth and </w:t>
      </w:r>
      <w:r w:rsidR="00B44789" w:rsidRPr="000467FF">
        <w:rPr>
          <w:rFonts w:ascii="Times New Roman" w:hAnsi="Times New Roman"/>
          <w:color w:val="1F1F1F"/>
          <w:sz w:val="28"/>
          <w:szCs w:val="28"/>
        </w:rPr>
        <w:t xml:space="preserve">powder and single crystal </w:t>
      </w:r>
      <w:r w:rsidRPr="000467FF">
        <w:rPr>
          <w:rFonts w:ascii="Times New Roman" w:hAnsi="Times New Roman"/>
          <w:color w:val="1F1F1F"/>
          <w:sz w:val="28"/>
          <w:szCs w:val="28"/>
        </w:rPr>
        <w:t>X-ray diffraction studies, UV–visible transmittance studies, SHG, ch</w:t>
      </w:r>
      <w:r w:rsidR="00B44789" w:rsidRPr="000467FF">
        <w:rPr>
          <w:rFonts w:ascii="Times New Roman" w:hAnsi="Times New Roman"/>
          <w:color w:val="1F1F1F"/>
          <w:sz w:val="28"/>
          <w:szCs w:val="28"/>
        </w:rPr>
        <w:t>emical analysis, Thermal  studies</w:t>
      </w:r>
      <w:r w:rsidR="007222E5" w:rsidRPr="000467FF">
        <w:rPr>
          <w:rFonts w:ascii="Times New Roman" w:hAnsi="Times New Roman"/>
          <w:color w:val="1F1F1F"/>
          <w:sz w:val="28"/>
          <w:szCs w:val="28"/>
        </w:rPr>
        <w:t xml:space="preserve">, FTIR AND SEM-EDS </w:t>
      </w:r>
      <w:r w:rsidR="00B44789" w:rsidRPr="000467FF">
        <w:rPr>
          <w:rFonts w:ascii="Times New Roman" w:hAnsi="Times New Roman"/>
          <w:color w:val="1F1F1F"/>
          <w:sz w:val="28"/>
          <w:szCs w:val="28"/>
        </w:rPr>
        <w:t>of Rubidium sulphate</w:t>
      </w:r>
      <w:r w:rsidRPr="000467FF">
        <w:rPr>
          <w:rFonts w:ascii="Times New Roman" w:hAnsi="Times New Roman"/>
          <w:color w:val="1F1F1F"/>
          <w:sz w:val="28"/>
          <w:szCs w:val="28"/>
        </w:rPr>
        <w:t>doped LAHC crystals.</w:t>
      </w:r>
    </w:p>
    <w:p w:rsidR="00F83F47" w:rsidRPr="000467FF" w:rsidRDefault="007222E5" w:rsidP="007222E5">
      <w:pPr>
        <w:spacing w:after="0" w:line="480" w:lineRule="auto"/>
        <w:jc w:val="both"/>
        <w:rPr>
          <w:rFonts w:ascii="Times New Roman" w:hAnsi="Times New Roman"/>
          <w:b/>
          <w:sz w:val="32"/>
          <w:szCs w:val="32"/>
        </w:rPr>
      </w:pPr>
      <w:r w:rsidRPr="000467FF">
        <w:rPr>
          <w:rFonts w:ascii="Times New Roman" w:hAnsi="Times New Roman"/>
          <w:b/>
          <w:sz w:val="32"/>
          <w:szCs w:val="32"/>
        </w:rPr>
        <w:t>METHODS AND MATERIALS</w:t>
      </w:r>
    </w:p>
    <w:p w:rsidR="00C21A6F" w:rsidRPr="000467FF" w:rsidRDefault="00C21A6F" w:rsidP="00A722FB">
      <w:pPr>
        <w:spacing w:after="0" w:line="600" w:lineRule="auto"/>
        <w:jc w:val="both"/>
        <w:rPr>
          <w:rFonts w:ascii="Times New Roman" w:hAnsi="Times New Roman"/>
          <w:b/>
          <w:sz w:val="28"/>
          <w:szCs w:val="28"/>
        </w:rPr>
      </w:pPr>
      <w:r w:rsidRPr="000467FF">
        <w:rPr>
          <w:rFonts w:ascii="Times New Roman" w:hAnsi="Times New Roman"/>
          <w:b/>
          <w:sz w:val="28"/>
          <w:szCs w:val="28"/>
        </w:rPr>
        <w:t>Synthesis and crystal growth</w:t>
      </w:r>
    </w:p>
    <w:p w:rsidR="00C21A6F" w:rsidRPr="000467FF" w:rsidRDefault="0058219D" w:rsidP="00C239DA">
      <w:pPr>
        <w:spacing w:after="0" w:line="480" w:lineRule="auto"/>
        <w:jc w:val="both"/>
        <w:rPr>
          <w:rFonts w:ascii="Times New Roman" w:hAnsi="Times New Roman"/>
          <w:sz w:val="28"/>
          <w:szCs w:val="28"/>
        </w:rPr>
      </w:pPr>
      <w:r w:rsidRPr="000467FF">
        <w:rPr>
          <w:rFonts w:ascii="Times New Roman" w:hAnsi="Times New Roman"/>
          <w:sz w:val="28"/>
          <w:szCs w:val="28"/>
        </w:rPr>
        <w:t xml:space="preserve">The transparent bulkiest single crystal of L-Alanine rubidium sulphate crystal is a synthesized by doping rubidium sulphate (Sigma Aldrich) and L-Alanine </w:t>
      </w:r>
      <w:r w:rsidR="007222E5" w:rsidRPr="000467FF">
        <w:rPr>
          <w:rFonts w:ascii="Times New Roman" w:hAnsi="Times New Roman"/>
          <w:sz w:val="28"/>
          <w:szCs w:val="28"/>
        </w:rPr>
        <w:t>hydrogen monochloride</w:t>
      </w:r>
      <w:r w:rsidRPr="000467FF">
        <w:rPr>
          <w:rFonts w:ascii="Times New Roman" w:hAnsi="Times New Roman"/>
          <w:sz w:val="28"/>
          <w:szCs w:val="28"/>
        </w:rPr>
        <w:t xml:space="preserve">(Merck).These two substances are mixed in the ratio 1:1 and dissolved in triply distilled water at room temperature with continuous and constant </w:t>
      </w:r>
      <w:r w:rsidR="00C06CF3" w:rsidRPr="000467FF">
        <w:rPr>
          <w:rFonts w:ascii="Times New Roman" w:hAnsi="Times New Roman"/>
          <w:sz w:val="28"/>
          <w:szCs w:val="28"/>
        </w:rPr>
        <w:t xml:space="preserve">stirring for about 3 to 4 hours in the conical flask using magnetic stirrer. The contents in the conical flask is filtering using whattmann filter paper after 3 to </w:t>
      </w:r>
      <w:r w:rsidR="00C06CF3" w:rsidRPr="000467FF">
        <w:rPr>
          <w:rFonts w:ascii="Times New Roman" w:hAnsi="Times New Roman"/>
          <w:sz w:val="28"/>
          <w:szCs w:val="28"/>
        </w:rPr>
        <w:lastRenderedPageBreak/>
        <w:t>4 hours and the filtrate is collected in the beaker and covered with rubber band polythene sheet with tiny holes on the polythene sheet for the evaporation to take place. After two to three weeks seed crystals are formed at the bottom of the beaker (450 ml) and then its growth takes place after few days a bulkiest single crystals of L-Alanine rubidium sulphate is called and photographed whose figure</w:t>
      </w:r>
      <w:r w:rsidR="00041FDC" w:rsidRPr="000467FF">
        <w:rPr>
          <w:rFonts w:ascii="Times New Roman" w:hAnsi="Times New Roman"/>
          <w:sz w:val="28"/>
          <w:szCs w:val="28"/>
        </w:rPr>
        <w:t xml:space="preserve"> 1</w:t>
      </w:r>
      <w:r w:rsidR="00C06CF3" w:rsidRPr="000467FF">
        <w:rPr>
          <w:rFonts w:ascii="Times New Roman" w:hAnsi="Times New Roman"/>
          <w:sz w:val="28"/>
          <w:szCs w:val="28"/>
        </w:rPr>
        <w:t xml:space="preserve"> is shown as follows.</w:t>
      </w:r>
    </w:p>
    <w:p w:rsidR="00D26E8E" w:rsidRPr="000467FF" w:rsidRDefault="00D73F6F" w:rsidP="00C239DA">
      <w:pPr>
        <w:spacing w:after="0" w:line="480" w:lineRule="auto"/>
        <w:rPr>
          <w:rFonts w:ascii="Times New Roman" w:hAnsi="Times New Roman"/>
          <w:sz w:val="28"/>
          <w:szCs w:val="28"/>
        </w:rPr>
      </w:pPr>
      <w:r>
        <w:rPr>
          <w:rFonts w:ascii="Times New Roman" w:hAnsi="Times New Roman"/>
          <w:noProof/>
          <w:sz w:val="28"/>
          <w:szCs w:val="28"/>
          <w:lang w:bidi="hi-IN"/>
        </w:rPr>
        <mc:AlternateContent>
          <mc:Choice Requires="wps">
            <w:drawing>
              <wp:inline distT="0" distB="0" distL="0" distR="0">
                <wp:extent cx="304800" cy="304800"/>
                <wp:effectExtent l="0" t="0" r="0" b="0"/>
                <wp:docPr id="1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FDAD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z8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M48/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rFonts w:ascii="Times New Roman" w:hAnsi="Times New Roman"/>
          <w:noProof/>
          <w:sz w:val="28"/>
          <w:szCs w:val="28"/>
          <w:lang w:bidi="hi-IN"/>
        </w:rPr>
        <mc:AlternateContent>
          <mc:Choice Requires="wps">
            <w:drawing>
              <wp:inline distT="0" distB="0" distL="0" distR="0">
                <wp:extent cx="304800" cy="304800"/>
                <wp:effectExtent l="0" t="0" r="0" b="0"/>
                <wp:docPr id="1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3C6E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ds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AoAnb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rFonts w:ascii="Times New Roman" w:hAnsi="Times New Roman"/>
          <w:noProof/>
          <w:sz w:val="28"/>
          <w:szCs w:val="28"/>
          <w:lang w:bidi="hi-IN"/>
        </w:rPr>
        <mc:AlternateContent>
          <mc:Choice Requires="wps">
            <w:drawing>
              <wp:inline distT="0" distB="0" distL="0" distR="0">
                <wp:extent cx="304800" cy="304800"/>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8744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mI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3seJiL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Pr>
          <w:rFonts w:ascii="Times New Roman" w:hAnsi="Times New Roman"/>
          <w:noProof/>
          <w:sz w:val="28"/>
          <w:szCs w:val="28"/>
          <w:lang w:bidi="hi-IN"/>
        </w:rPr>
        <mc:AlternateContent>
          <mc:Choice Requires="wps">
            <w:drawing>
              <wp:inline distT="0" distB="0" distL="0" distR="0">
                <wp:extent cx="304800" cy="304800"/>
                <wp:effectExtent l="0" t="0" r="0" b="0"/>
                <wp:docPr id="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A4024"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b2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wUjQHlp0t7XSe0b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kON0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I329r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Pr>
          <w:rFonts w:ascii="Times New Roman" w:hAnsi="Times New Roman"/>
          <w:noProof/>
          <w:sz w:val="28"/>
          <w:szCs w:val="28"/>
          <w:lang w:bidi="hi-IN"/>
        </w:rPr>
        <mc:AlternateContent>
          <mc:Choice Requires="wps">
            <w:drawing>
              <wp:inline distT="0" distB="0" distL="0" distR="0">
                <wp:extent cx="304800" cy="30480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5DEFDC"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Ql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Q4EJb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D26E8E" w:rsidRPr="000467FF" w:rsidRDefault="0052648D" w:rsidP="00C239DA">
      <w:pPr>
        <w:spacing w:after="0" w:line="480" w:lineRule="auto"/>
        <w:rPr>
          <w:rFonts w:ascii="Times New Roman" w:hAnsi="Times New Roman"/>
          <w:sz w:val="28"/>
          <w:szCs w:val="28"/>
        </w:rPr>
      </w:pPr>
      <w:r w:rsidRPr="000467FF">
        <w:rPr>
          <w:rFonts w:ascii="Times New Roman" w:hAnsi="Times New Roman"/>
          <w:noProof/>
          <w:sz w:val="28"/>
          <w:szCs w:val="28"/>
          <w:lang w:bidi="hi-IN"/>
        </w:rPr>
        <w:drawing>
          <wp:inline distT="0" distB="0" distL="0" distR="0">
            <wp:extent cx="4876800" cy="4691482"/>
            <wp:effectExtent l="19050" t="0" r="0" b="0"/>
            <wp:docPr id="1" name="Picture 1" descr="C:\Users\Admin\Downloads\IMG_20230622_103601.jpg"/>
            <wp:cNvGraphicFramePr/>
            <a:graphic xmlns:a="http://schemas.openxmlformats.org/drawingml/2006/main">
              <a:graphicData uri="http://schemas.openxmlformats.org/drawingml/2006/picture">
                <pic:pic xmlns:pic="http://schemas.openxmlformats.org/drawingml/2006/picture">
                  <pic:nvPicPr>
                    <pic:cNvPr id="7" name="Picture 2" descr="C:\Users\Admin\Downloads\IMG_20230622_1036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76800" cy="46914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21A6F" w:rsidRPr="000467FF" w:rsidRDefault="00041FDC" w:rsidP="007222E5">
      <w:pPr>
        <w:spacing w:after="0" w:line="480" w:lineRule="auto"/>
        <w:rPr>
          <w:rFonts w:ascii="Times New Roman" w:hAnsi="Times New Roman"/>
          <w:color w:val="E36C0A"/>
          <w:sz w:val="28"/>
          <w:szCs w:val="28"/>
        </w:rPr>
      </w:pPr>
      <w:r w:rsidRPr="000467FF">
        <w:rPr>
          <w:rFonts w:ascii="Times New Roman" w:hAnsi="Times New Roman"/>
          <w:b/>
          <w:color w:val="E36C0A"/>
          <w:sz w:val="28"/>
          <w:szCs w:val="28"/>
        </w:rPr>
        <w:t>Fig. 1</w:t>
      </w:r>
      <w:r w:rsidR="007222E5" w:rsidRPr="000467FF">
        <w:rPr>
          <w:rFonts w:ascii="Times New Roman" w:hAnsi="Times New Roman"/>
          <w:b/>
          <w:color w:val="E36C0A"/>
          <w:sz w:val="28"/>
          <w:szCs w:val="28"/>
        </w:rPr>
        <w:t xml:space="preserve"> Images of L-ALANINERUBIDIUM</w:t>
      </w:r>
      <w:r w:rsidRPr="000467FF">
        <w:rPr>
          <w:rFonts w:ascii="Times New Roman" w:hAnsi="Times New Roman"/>
          <w:b/>
          <w:color w:val="E36C0A"/>
          <w:sz w:val="28"/>
          <w:szCs w:val="28"/>
        </w:rPr>
        <w:t>SULPHATE</w:t>
      </w:r>
      <w:r w:rsidR="00C21A6F" w:rsidRPr="000467FF">
        <w:rPr>
          <w:rFonts w:ascii="Times New Roman" w:hAnsi="Times New Roman"/>
          <w:b/>
          <w:color w:val="E36C0A"/>
          <w:sz w:val="28"/>
          <w:szCs w:val="28"/>
        </w:rPr>
        <w:t xml:space="preserve"> crystal</w:t>
      </w:r>
    </w:p>
    <w:p w:rsidR="00C21A6F" w:rsidRPr="000467FF" w:rsidRDefault="00C21A6F" w:rsidP="00C21A6F">
      <w:pPr>
        <w:tabs>
          <w:tab w:val="left" w:pos="0"/>
          <w:tab w:val="left" w:pos="9026"/>
        </w:tabs>
        <w:rPr>
          <w:rFonts w:ascii="Times New Roman" w:hAnsi="Times New Roman"/>
          <w:b/>
          <w:sz w:val="28"/>
          <w:szCs w:val="28"/>
        </w:rPr>
      </w:pPr>
    </w:p>
    <w:p w:rsidR="00C21A6F" w:rsidRPr="000467FF" w:rsidRDefault="00C21A6F" w:rsidP="00C21A6F">
      <w:pPr>
        <w:rPr>
          <w:rFonts w:ascii="Times New Roman" w:hAnsi="Times New Roman"/>
          <w:b/>
          <w:sz w:val="32"/>
          <w:szCs w:val="32"/>
        </w:rPr>
      </w:pPr>
      <w:r w:rsidRPr="000467FF">
        <w:rPr>
          <w:rFonts w:ascii="Times New Roman" w:hAnsi="Times New Roman"/>
          <w:b/>
          <w:sz w:val="32"/>
          <w:szCs w:val="32"/>
        </w:rPr>
        <w:t>SCANNING   ELECTRON  MICROSCOPE WITH ENERGY DISPERSIVE SPECTROSCOPY (</w:t>
      </w:r>
      <w:r w:rsidR="00FD45E4" w:rsidRPr="000467FF">
        <w:rPr>
          <w:rFonts w:ascii="Times New Roman" w:hAnsi="Times New Roman"/>
          <w:b/>
          <w:sz w:val="32"/>
          <w:szCs w:val="32"/>
        </w:rPr>
        <w:t>SEM-</w:t>
      </w:r>
      <w:r w:rsidRPr="000467FF">
        <w:rPr>
          <w:rFonts w:ascii="Times New Roman" w:hAnsi="Times New Roman"/>
          <w:b/>
          <w:sz w:val="32"/>
          <w:szCs w:val="32"/>
        </w:rPr>
        <w:t>EDS):-</w:t>
      </w:r>
    </w:p>
    <w:p w:rsidR="000E01EF" w:rsidRPr="000467FF" w:rsidRDefault="000E01EF" w:rsidP="00C21A6F">
      <w:pPr>
        <w:rPr>
          <w:rFonts w:ascii="Times New Roman" w:hAnsi="Times New Roman"/>
          <w:b/>
          <w:sz w:val="28"/>
          <w:szCs w:val="28"/>
        </w:rPr>
      </w:pPr>
    </w:p>
    <w:p w:rsidR="00C21A6F" w:rsidRPr="000467FF" w:rsidRDefault="002C4ACB" w:rsidP="00CD26AB">
      <w:pPr>
        <w:spacing w:line="480" w:lineRule="auto"/>
        <w:jc w:val="both"/>
        <w:rPr>
          <w:rFonts w:ascii="Times New Roman" w:hAnsi="Times New Roman"/>
          <w:sz w:val="28"/>
          <w:szCs w:val="28"/>
        </w:rPr>
      </w:pPr>
      <w:r w:rsidRPr="000467FF">
        <w:rPr>
          <w:rFonts w:ascii="Times New Roman" w:hAnsi="Times New Roman"/>
          <w:sz w:val="28"/>
          <w:szCs w:val="28"/>
        </w:rPr>
        <w:t xml:space="preserve">     Surface morphologies of the samples are observed by using JEOL JSM 5610LV scanning </w:t>
      </w:r>
      <w:r w:rsidR="00620A04" w:rsidRPr="000467FF">
        <w:rPr>
          <w:rFonts w:ascii="Times New Roman" w:hAnsi="Times New Roman"/>
          <w:sz w:val="28"/>
          <w:szCs w:val="28"/>
        </w:rPr>
        <w:t xml:space="preserve">electron microscope (SEM), EDS, a chemical microanalysis technique with cobalt as a standard, is performed in conjunction with resolution 3.0 nm, accelerating voltage 20 KV and maximum magnification 3,00,000 times. The investigation of influence of rubidium (Rb) doping on the surface morphology of L-Alanine </w:t>
      </w:r>
      <w:r w:rsidR="00915E62" w:rsidRPr="000467FF">
        <w:rPr>
          <w:rFonts w:ascii="Times New Roman" w:hAnsi="Times New Roman"/>
          <w:sz w:val="28"/>
          <w:szCs w:val="28"/>
        </w:rPr>
        <w:t>faces reveals the formation of structure defect</w:t>
      </w:r>
      <w:r w:rsidR="00CF299E" w:rsidRPr="000467FF">
        <w:rPr>
          <w:rFonts w:ascii="Times New Roman" w:hAnsi="Times New Roman"/>
          <w:sz w:val="28"/>
          <w:szCs w:val="28"/>
        </w:rPr>
        <w:t>centr</w:t>
      </w:r>
      <w:r w:rsidR="00915E62" w:rsidRPr="000467FF">
        <w:rPr>
          <w:rFonts w:ascii="Times New Roman" w:hAnsi="Times New Roman"/>
          <w:sz w:val="28"/>
          <w:szCs w:val="28"/>
        </w:rPr>
        <w:t>ed. The incorporation of rubidium (Rb) in the crystalline matrix results in more scatter centres than the pure L-Alanine which is shown in the figure</w:t>
      </w:r>
      <w:r w:rsidR="00FD45E4" w:rsidRPr="000467FF">
        <w:rPr>
          <w:rFonts w:ascii="Times New Roman" w:hAnsi="Times New Roman"/>
          <w:sz w:val="28"/>
          <w:szCs w:val="28"/>
        </w:rPr>
        <w:t xml:space="preserve"> 2</w:t>
      </w:r>
      <w:r w:rsidR="00915E62" w:rsidRPr="000467FF">
        <w:rPr>
          <w:rFonts w:ascii="Times New Roman" w:hAnsi="Times New Roman"/>
          <w:sz w:val="28"/>
          <w:szCs w:val="28"/>
        </w:rPr>
        <w:t xml:space="preserve"> as follows.</w:t>
      </w:r>
    </w:p>
    <w:p w:rsidR="00CF299E" w:rsidRPr="000467FF" w:rsidRDefault="00CF299E" w:rsidP="00CD26AB">
      <w:pPr>
        <w:spacing w:line="480" w:lineRule="auto"/>
        <w:jc w:val="both"/>
        <w:rPr>
          <w:rFonts w:ascii="Times New Roman" w:hAnsi="Times New Roman"/>
          <w:sz w:val="28"/>
          <w:szCs w:val="28"/>
        </w:rPr>
      </w:pPr>
      <w:r w:rsidRPr="000467FF">
        <w:rPr>
          <w:rFonts w:ascii="Times New Roman" w:hAnsi="Times New Roman"/>
          <w:sz w:val="28"/>
          <w:szCs w:val="28"/>
        </w:rPr>
        <w:t xml:space="preserve">EDS Analysis: This analysis is an analytical </w:t>
      </w:r>
      <w:r w:rsidR="00FE0541" w:rsidRPr="000467FF">
        <w:rPr>
          <w:rFonts w:ascii="Times New Roman" w:hAnsi="Times New Roman"/>
          <w:sz w:val="28"/>
          <w:szCs w:val="28"/>
        </w:rPr>
        <w:t>tool used to screen the chemical compositions of different elements in a solid sample and to determine the relative abundance of such chemical elements. The existence of rubidium (Rb) is confirmed from the EDS spectrum which is shown in the figure</w:t>
      </w:r>
      <w:r w:rsidR="00FD45E4" w:rsidRPr="000467FF">
        <w:rPr>
          <w:rFonts w:ascii="Times New Roman" w:hAnsi="Times New Roman"/>
          <w:sz w:val="28"/>
          <w:szCs w:val="28"/>
        </w:rPr>
        <w:t xml:space="preserve"> 3</w:t>
      </w:r>
      <w:r w:rsidR="00FE0541" w:rsidRPr="000467FF">
        <w:rPr>
          <w:rFonts w:ascii="Times New Roman" w:hAnsi="Times New Roman"/>
          <w:sz w:val="28"/>
          <w:szCs w:val="28"/>
        </w:rPr>
        <w:t xml:space="preserve">, without any doubt , moreover the presence of </w:t>
      </w:r>
      <w:r w:rsidR="002D3EB2" w:rsidRPr="000467FF">
        <w:rPr>
          <w:rFonts w:ascii="Times New Roman" w:hAnsi="Times New Roman"/>
          <w:sz w:val="28"/>
          <w:szCs w:val="28"/>
        </w:rPr>
        <w:t>carbon, oxygen and sulphate also is shown in the grown crystals which can be found from the figure</w:t>
      </w:r>
      <w:r w:rsidR="00FD45E4" w:rsidRPr="000467FF">
        <w:rPr>
          <w:rFonts w:ascii="Times New Roman" w:hAnsi="Times New Roman"/>
          <w:sz w:val="28"/>
          <w:szCs w:val="28"/>
        </w:rPr>
        <w:t xml:space="preserve"> 3</w:t>
      </w:r>
      <w:r w:rsidR="002D3EB2" w:rsidRPr="000467FF">
        <w:rPr>
          <w:rFonts w:ascii="Times New Roman" w:hAnsi="Times New Roman"/>
          <w:sz w:val="28"/>
          <w:szCs w:val="28"/>
        </w:rPr>
        <w:t>.</w:t>
      </w:r>
    </w:p>
    <w:p w:rsidR="0015181C" w:rsidRPr="000467FF" w:rsidRDefault="0015181C" w:rsidP="0015181C">
      <w:pPr>
        <w:jc w:val="center"/>
        <w:rPr>
          <w:rFonts w:ascii="Times New Roman" w:eastAsia="Times New Roman" w:hAnsi="Times New Roman"/>
          <w:color w:val="FF0000"/>
          <w:sz w:val="28"/>
          <w:szCs w:val="28"/>
        </w:rPr>
      </w:pPr>
      <w:r w:rsidRPr="000467FF">
        <w:rPr>
          <w:rFonts w:ascii="Times New Roman" w:eastAsia="Times New Roman" w:hAnsi="Times New Roman"/>
          <w:color w:val="FF0000"/>
          <w:sz w:val="28"/>
          <w:szCs w:val="28"/>
        </w:rPr>
        <w:t>Figure-2- SEM Image of L-Alanine rubidium sulphate crystals,</w:t>
      </w:r>
    </w:p>
    <w:p w:rsidR="0015181C" w:rsidRPr="000467FF" w:rsidRDefault="0015181C" w:rsidP="0015181C">
      <w:pPr>
        <w:tabs>
          <w:tab w:val="left" w:pos="2084"/>
        </w:tabs>
        <w:spacing w:line="480" w:lineRule="auto"/>
        <w:rPr>
          <w:rFonts w:ascii="Times New Roman" w:hAnsi="Times New Roman"/>
          <w:sz w:val="28"/>
          <w:szCs w:val="28"/>
        </w:rPr>
      </w:pPr>
    </w:p>
    <w:p w:rsidR="0028678B" w:rsidRPr="000467FF" w:rsidRDefault="0028678B" w:rsidP="0028678B">
      <w:pPr>
        <w:spacing w:line="480" w:lineRule="auto"/>
        <w:jc w:val="center"/>
        <w:rPr>
          <w:rFonts w:ascii="Times New Roman" w:hAnsi="Times New Roman"/>
          <w:sz w:val="28"/>
          <w:szCs w:val="28"/>
        </w:rPr>
      </w:pPr>
      <w:r w:rsidRPr="000467FF">
        <w:rPr>
          <w:rFonts w:ascii="Times New Roman" w:hAnsi="Times New Roman"/>
          <w:noProof/>
          <w:sz w:val="28"/>
          <w:szCs w:val="28"/>
          <w:lang w:bidi="hi-IN"/>
        </w:rPr>
        <w:lastRenderedPageBreak/>
        <w:drawing>
          <wp:inline distT="0" distB="0" distL="0" distR="0">
            <wp:extent cx="3235570" cy="2400793"/>
            <wp:effectExtent l="0" t="0" r="0" b="0"/>
            <wp:docPr id="3077" name="Picture 5" descr="C:\Users\Admin\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Admin\Downloads\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258" cy="2405014"/>
                    </a:xfrm>
                    <a:prstGeom prst="rect">
                      <a:avLst/>
                    </a:prstGeom>
                    <a:noFill/>
                    <a:extLst/>
                  </pic:spPr>
                </pic:pic>
              </a:graphicData>
            </a:graphic>
          </wp:inline>
        </w:drawing>
      </w:r>
    </w:p>
    <w:p w:rsidR="00C21A6F" w:rsidRPr="000467FF" w:rsidRDefault="001951C1" w:rsidP="00CD26AB">
      <w:pPr>
        <w:jc w:val="both"/>
        <w:rPr>
          <w:rFonts w:ascii="Times New Roman" w:hAnsi="Times New Roman"/>
          <w:b/>
          <w:sz w:val="28"/>
          <w:szCs w:val="28"/>
        </w:rPr>
      </w:pPr>
      <w:r w:rsidRPr="000467FF">
        <w:rPr>
          <w:rFonts w:ascii="Times New Roman" w:hAnsi="Times New Roman"/>
          <w:b/>
          <w:noProof/>
          <w:sz w:val="28"/>
          <w:szCs w:val="28"/>
          <w:lang w:bidi="hi-IN"/>
        </w:rPr>
        <w:drawing>
          <wp:inline distT="0" distB="0" distL="0" distR="0">
            <wp:extent cx="5647340" cy="2286000"/>
            <wp:effectExtent l="0" t="0" r="0" b="0"/>
            <wp:docPr id="3078" name="Picture 6" descr="C:\Users\Admin\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Admin\Downloads\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340" cy="2286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5181C" w:rsidRPr="000467FF" w:rsidRDefault="0015181C" w:rsidP="0015181C">
      <w:pPr>
        <w:jc w:val="center"/>
        <w:rPr>
          <w:rFonts w:ascii="Times New Roman" w:eastAsia="Times New Roman" w:hAnsi="Times New Roman"/>
          <w:color w:val="FF0000"/>
          <w:sz w:val="28"/>
          <w:szCs w:val="28"/>
        </w:rPr>
      </w:pPr>
      <w:r w:rsidRPr="000467FF">
        <w:rPr>
          <w:rFonts w:ascii="Times New Roman" w:eastAsia="Times New Roman" w:hAnsi="Times New Roman"/>
          <w:color w:val="FF0000"/>
          <w:sz w:val="28"/>
          <w:szCs w:val="28"/>
        </w:rPr>
        <w:t>Figure 3 EDS graph of  L-Alanine rubidium sulphate crystals,</w:t>
      </w:r>
    </w:p>
    <w:p w:rsidR="00C21A6F" w:rsidRPr="000467FF" w:rsidRDefault="00C21A6F" w:rsidP="001951C1">
      <w:pPr>
        <w:tabs>
          <w:tab w:val="left" w:pos="0"/>
          <w:tab w:val="left" w:pos="9026"/>
        </w:tabs>
        <w:jc w:val="center"/>
        <w:rPr>
          <w:rFonts w:ascii="Times New Roman" w:eastAsia="Times New Roman" w:hAnsi="Times New Roman"/>
          <w:b/>
          <w:color w:val="E36C0A" w:themeColor="accent6" w:themeShade="BF"/>
          <w:sz w:val="28"/>
          <w:szCs w:val="28"/>
        </w:rPr>
      </w:pPr>
    </w:p>
    <w:p w:rsidR="000E01EF" w:rsidRPr="000467FF" w:rsidRDefault="00C21A6F" w:rsidP="00A70E16">
      <w:pPr>
        <w:spacing w:line="480" w:lineRule="auto"/>
        <w:rPr>
          <w:rFonts w:ascii="Times New Roman" w:eastAsia="Times New Roman" w:hAnsi="Times New Roman"/>
          <w:b/>
          <w:sz w:val="28"/>
          <w:szCs w:val="28"/>
        </w:rPr>
      </w:pPr>
      <w:r w:rsidRPr="000467FF">
        <w:rPr>
          <w:rFonts w:ascii="Times New Roman" w:eastAsia="Times New Roman" w:hAnsi="Times New Roman"/>
          <w:b/>
          <w:sz w:val="32"/>
          <w:szCs w:val="32"/>
        </w:rPr>
        <w:t>SINGLE CRYSTAL XRD ANALYSIS</w:t>
      </w:r>
      <w:r w:rsidRPr="000467FF">
        <w:rPr>
          <w:rFonts w:ascii="Times New Roman" w:eastAsia="Times New Roman" w:hAnsi="Times New Roman"/>
          <w:b/>
          <w:sz w:val="28"/>
          <w:szCs w:val="28"/>
        </w:rPr>
        <w:t>:</w:t>
      </w:r>
    </w:p>
    <w:p w:rsidR="00534901" w:rsidRPr="000467FF" w:rsidRDefault="002334A9" w:rsidP="00C6786E">
      <w:pPr>
        <w:spacing w:line="480" w:lineRule="auto"/>
        <w:ind w:firstLine="720"/>
        <w:jc w:val="both"/>
        <w:rPr>
          <w:rFonts w:ascii="Times New Roman" w:eastAsia="Times New Roman" w:hAnsi="Times New Roman"/>
          <w:color w:val="FF0000"/>
          <w:sz w:val="28"/>
          <w:szCs w:val="28"/>
        </w:rPr>
      </w:pPr>
      <w:r w:rsidRPr="000467FF">
        <w:rPr>
          <w:rFonts w:ascii="Times New Roman" w:eastAsia="Times New Roman" w:hAnsi="Times New Roman"/>
          <w:sz w:val="28"/>
          <w:szCs w:val="28"/>
        </w:rPr>
        <w:t xml:space="preserve">The Single crystal X-ray </w:t>
      </w:r>
      <w:r w:rsidR="00B6668A" w:rsidRPr="000467FF">
        <w:rPr>
          <w:rFonts w:ascii="Times New Roman" w:eastAsia="Times New Roman" w:hAnsi="Times New Roman"/>
          <w:sz w:val="28"/>
          <w:szCs w:val="28"/>
        </w:rPr>
        <w:t>diffractio</w:t>
      </w:r>
      <w:r w:rsidRPr="000467FF">
        <w:rPr>
          <w:rFonts w:ascii="Times New Roman" w:eastAsia="Times New Roman" w:hAnsi="Times New Roman"/>
          <w:sz w:val="28"/>
          <w:szCs w:val="28"/>
        </w:rPr>
        <w:t>n analysis is done by Bruker AXS (Kappa Ape</w:t>
      </w:r>
      <w:r w:rsidR="002A48A1" w:rsidRPr="000467FF">
        <w:rPr>
          <w:rFonts w:ascii="Times New Roman" w:eastAsia="Times New Roman" w:hAnsi="Times New Roman"/>
          <w:sz w:val="28"/>
          <w:szCs w:val="28"/>
        </w:rPr>
        <w:t>x II) X-ray diffractometer. Hence</w:t>
      </w:r>
      <w:r w:rsidRPr="000467FF">
        <w:rPr>
          <w:rFonts w:ascii="Times New Roman" w:eastAsia="Times New Roman" w:hAnsi="Times New Roman"/>
          <w:sz w:val="28"/>
          <w:szCs w:val="28"/>
        </w:rPr>
        <w:t xml:space="preserve"> the unitcell v</w:t>
      </w:r>
      <w:r w:rsidR="002A48A1" w:rsidRPr="000467FF">
        <w:rPr>
          <w:rFonts w:ascii="Times New Roman" w:eastAsia="Times New Roman" w:hAnsi="Times New Roman"/>
          <w:sz w:val="28"/>
          <w:szCs w:val="28"/>
        </w:rPr>
        <w:t>alues are determined along with</w:t>
      </w:r>
      <w:r w:rsidRPr="000467FF">
        <w:rPr>
          <w:rFonts w:ascii="Times New Roman" w:eastAsia="Times New Roman" w:hAnsi="Times New Roman"/>
          <w:sz w:val="28"/>
          <w:szCs w:val="28"/>
        </w:rPr>
        <w:t>structuralalignment if necessary.</w:t>
      </w:r>
      <w:r w:rsidR="00BB51DC" w:rsidRPr="000467FF">
        <w:rPr>
          <w:rFonts w:ascii="Times New Roman" w:eastAsia="Times New Roman" w:hAnsi="Times New Roman"/>
          <w:sz w:val="28"/>
          <w:szCs w:val="28"/>
        </w:rPr>
        <w:t>The table 1 shows the unit cell values of both L-Alanine and L-Ala</w:t>
      </w:r>
      <w:r w:rsidR="00EF2168" w:rsidRPr="000467FF">
        <w:rPr>
          <w:rFonts w:ascii="Times New Roman" w:eastAsia="Times New Roman" w:hAnsi="Times New Roman"/>
          <w:sz w:val="28"/>
          <w:szCs w:val="28"/>
        </w:rPr>
        <w:t>nine rubidium sulphate crystals.</w:t>
      </w:r>
    </w:p>
    <w:p w:rsidR="00C21A6F" w:rsidRPr="000467FF" w:rsidRDefault="00C21A6F" w:rsidP="000E1A01">
      <w:pPr>
        <w:jc w:val="center"/>
        <w:rPr>
          <w:rFonts w:ascii="Times New Roman" w:eastAsia="Times New Roman" w:hAnsi="Times New Roman"/>
          <w:color w:val="FF0000"/>
          <w:sz w:val="28"/>
          <w:szCs w:val="28"/>
        </w:rPr>
      </w:pPr>
      <w:r w:rsidRPr="000467FF">
        <w:rPr>
          <w:rFonts w:ascii="Times New Roman" w:eastAsia="Times New Roman" w:hAnsi="Times New Roman"/>
          <w:color w:val="FF0000"/>
          <w:sz w:val="28"/>
          <w:szCs w:val="28"/>
        </w:rPr>
        <w:lastRenderedPageBreak/>
        <w:t>Table -1</w:t>
      </w:r>
      <w:r w:rsidR="009203A6" w:rsidRPr="000467FF">
        <w:rPr>
          <w:rFonts w:ascii="Times New Roman" w:eastAsia="Times New Roman" w:hAnsi="Times New Roman"/>
          <w:color w:val="FF0000"/>
          <w:sz w:val="28"/>
          <w:szCs w:val="28"/>
        </w:rPr>
        <w:t xml:space="preserve">-cell </w:t>
      </w:r>
      <w:r w:rsidR="000E1A01" w:rsidRPr="000467FF">
        <w:rPr>
          <w:rFonts w:ascii="Times New Roman" w:eastAsia="Times New Roman" w:hAnsi="Times New Roman"/>
          <w:color w:val="FF0000"/>
          <w:sz w:val="28"/>
          <w:szCs w:val="28"/>
        </w:rPr>
        <w:t>parameters values of L-Alanine and doped L-Alanine rubidium sulphate</w:t>
      </w:r>
      <w:r w:rsidR="009203A6" w:rsidRPr="000467FF">
        <w:rPr>
          <w:rFonts w:ascii="Times New Roman" w:eastAsia="Times New Roman" w:hAnsi="Times New Roman"/>
          <w:color w:val="FF0000"/>
          <w:sz w:val="28"/>
          <w:szCs w:val="28"/>
        </w:rPr>
        <w:t xml:space="preserve"> crystals</w:t>
      </w:r>
      <w:r w:rsidR="00E7544C" w:rsidRPr="000467FF">
        <w:rPr>
          <w:rFonts w:ascii="Times New Roman" w:eastAsia="Times New Roman" w:hAnsi="Times New Roman"/>
          <w:color w:val="FF0000"/>
          <w:sz w:val="28"/>
          <w:szCs w:val="28"/>
        </w:rPr>
        <w:t>,</w:t>
      </w:r>
    </w:p>
    <w:tbl>
      <w:tblPr>
        <w:tblStyle w:val="TableGrid"/>
        <w:tblW w:w="10058" w:type="dxa"/>
        <w:tblLook w:val="04A0" w:firstRow="1" w:lastRow="0" w:firstColumn="1" w:lastColumn="0" w:noHBand="0" w:noVBand="1"/>
      </w:tblPr>
      <w:tblGrid>
        <w:gridCol w:w="3392"/>
        <w:gridCol w:w="1001"/>
        <w:gridCol w:w="1174"/>
        <w:gridCol w:w="1174"/>
        <w:gridCol w:w="1174"/>
        <w:gridCol w:w="2143"/>
      </w:tblGrid>
      <w:tr w:rsidR="00BE10A7" w:rsidRPr="000467FF" w:rsidTr="000E1A01">
        <w:trPr>
          <w:trHeight w:val="575"/>
        </w:trPr>
        <w:tc>
          <w:tcPr>
            <w:tcW w:w="3392" w:type="dxa"/>
          </w:tcPr>
          <w:p w:rsidR="00C21A6F" w:rsidRPr="000467FF" w:rsidRDefault="009D77F0" w:rsidP="00BE10A7">
            <w:pPr>
              <w:jc w:val="center"/>
              <w:rPr>
                <w:rFonts w:ascii="Times New Roman" w:hAnsi="Times New Roman"/>
                <w:b/>
                <w:sz w:val="28"/>
                <w:szCs w:val="28"/>
              </w:rPr>
            </w:pPr>
            <w:r w:rsidRPr="000467FF">
              <w:rPr>
                <w:rFonts w:ascii="Times New Roman" w:hAnsi="Times New Roman"/>
                <w:b/>
                <w:sz w:val="28"/>
                <w:szCs w:val="28"/>
              </w:rPr>
              <w:t>Lattice ParameterValue</w:t>
            </w:r>
            <w:r w:rsidR="000E1A01" w:rsidRPr="000467FF">
              <w:rPr>
                <w:rFonts w:ascii="Times New Roman" w:hAnsi="Times New Roman"/>
                <w:b/>
                <w:sz w:val="28"/>
                <w:szCs w:val="28"/>
              </w:rPr>
              <w:t>s</w:t>
            </w:r>
          </w:p>
        </w:tc>
        <w:tc>
          <w:tcPr>
            <w:tcW w:w="1001" w:type="dxa"/>
          </w:tcPr>
          <w:p w:rsidR="00C21A6F" w:rsidRPr="000467FF" w:rsidRDefault="00534901" w:rsidP="00BE10A7">
            <w:pPr>
              <w:jc w:val="center"/>
              <w:rPr>
                <w:rFonts w:ascii="Times New Roman" w:hAnsi="Times New Roman"/>
                <w:b/>
                <w:sz w:val="28"/>
                <w:szCs w:val="28"/>
                <w:vertAlign w:val="superscript"/>
              </w:rPr>
            </w:pPr>
            <w:r w:rsidRPr="000467FF">
              <w:rPr>
                <w:rFonts w:ascii="Times New Roman" w:hAnsi="Times New Roman"/>
                <w:b/>
                <w:sz w:val="28"/>
                <w:szCs w:val="28"/>
              </w:rPr>
              <w:t>a</w:t>
            </w:r>
            <w:r w:rsidR="00C21A6F" w:rsidRPr="000467FF">
              <w:rPr>
                <w:rFonts w:ascii="Times New Roman" w:hAnsi="Times New Roman"/>
                <w:b/>
                <w:sz w:val="28"/>
                <w:szCs w:val="28"/>
                <w:vertAlign w:val="subscript"/>
              </w:rPr>
              <w:t>A</w:t>
            </w:r>
            <w:r w:rsidR="00C21A6F" w:rsidRPr="000467FF">
              <w:rPr>
                <w:rFonts w:ascii="Times New Roman" w:hAnsi="Times New Roman"/>
                <w:b/>
                <w:sz w:val="28"/>
                <w:szCs w:val="28"/>
                <w:vertAlign w:val="superscript"/>
              </w:rPr>
              <w:t>0</w:t>
            </w:r>
          </w:p>
        </w:tc>
        <w:tc>
          <w:tcPr>
            <w:tcW w:w="1174" w:type="dxa"/>
          </w:tcPr>
          <w:p w:rsidR="00C21A6F" w:rsidRPr="000467FF" w:rsidRDefault="00534901" w:rsidP="00BE10A7">
            <w:pPr>
              <w:jc w:val="center"/>
              <w:rPr>
                <w:rFonts w:ascii="Times New Roman" w:hAnsi="Times New Roman"/>
                <w:b/>
                <w:sz w:val="28"/>
                <w:szCs w:val="28"/>
                <w:vertAlign w:val="superscript"/>
              </w:rPr>
            </w:pPr>
            <w:r w:rsidRPr="000467FF">
              <w:rPr>
                <w:rFonts w:ascii="Times New Roman" w:hAnsi="Times New Roman"/>
                <w:b/>
                <w:sz w:val="28"/>
                <w:szCs w:val="28"/>
              </w:rPr>
              <w:t>b</w:t>
            </w:r>
            <w:r w:rsidR="00C21A6F" w:rsidRPr="000467FF">
              <w:rPr>
                <w:rFonts w:ascii="Times New Roman" w:hAnsi="Times New Roman"/>
                <w:b/>
                <w:sz w:val="28"/>
                <w:szCs w:val="28"/>
                <w:vertAlign w:val="subscript"/>
              </w:rPr>
              <w:t>A</w:t>
            </w:r>
            <w:r w:rsidR="00C21A6F" w:rsidRPr="000467FF">
              <w:rPr>
                <w:rFonts w:ascii="Times New Roman" w:hAnsi="Times New Roman"/>
                <w:b/>
                <w:sz w:val="28"/>
                <w:szCs w:val="28"/>
                <w:vertAlign w:val="superscript"/>
              </w:rPr>
              <w:t>0</w:t>
            </w:r>
          </w:p>
        </w:tc>
        <w:tc>
          <w:tcPr>
            <w:tcW w:w="1174" w:type="dxa"/>
          </w:tcPr>
          <w:p w:rsidR="00C21A6F" w:rsidRPr="000467FF" w:rsidRDefault="00534901" w:rsidP="00BE10A7">
            <w:pPr>
              <w:jc w:val="center"/>
              <w:rPr>
                <w:rFonts w:ascii="Times New Roman" w:hAnsi="Times New Roman"/>
                <w:b/>
                <w:sz w:val="28"/>
                <w:szCs w:val="28"/>
                <w:vertAlign w:val="superscript"/>
              </w:rPr>
            </w:pPr>
            <w:r w:rsidRPr="000467FF">
              <w:rPr>
                <w:rFonts w:ascii="Times New Roman" w:hAnsi="Times New Roman"/>
                <w:b/>
                <w:sz w:val="28"/>
                <w:szCs w:val="28"/>
              </w:rPr>
              <w:t>c</w:t>
            </w:r>
            <w:r w:rsidR="00C21A6F" w:rsidRPr="000467FF">
              <w:rPr>
                <w:rFonts w:ascii="Times New Roman" w:hAnsi="Times New Roman"/>
                <w:b/>
                <w:sz w:val="28"/>
                <w:szCs w:val="28"/>
                <w:vertAlign w:val="subscript"/>
              </w:rPr>
              <w:t>A</w:t>
            </w:r>
            <w:r w:rsidR="00C21A6F" w:rsidRPr="000467FF">
              <w:rPr>
                <w:rFonts w:ascii="Times New Roman" w:hAnsi="Times New Roman"/>
                <w:b/>
                <w:sz w:val="28"/>
                <w:szCs w:val="28"/>
                <w:vertAlign w:val="superscript"/>
              </w:rPr>
              <w:t>0</w:t>
            </w:r>
          </w:p>
        </w:tc>
        <w:tc>
          <w:tcPr>
            <w:tcW w:w="1174" w:type="dxa"/>
          </w:tcPr>
          <w:p w:rsidR="00C21A6F" w:rsidRPr="000467FF" w:rsidRDefault="000E1A01" w:rsidP="00BE10A7">
            <w:pPr>
              <w:jc w:val="center"/>
              <w:rPr>
                <w:rFonts w:ascii="Times New Roman" w:hAnsi="Times New Roman"/>
                <w:b/>
                <w:sz w:val="28"/>
                <w:szCs w:val="28"/>
                <w:vertAlign w:val="subscript"/>
              </w:rPr>
            </w:pPr>
            <w:r w:rsidRPr="000467FF">
              <w:rPr>
                <w:rFonts w:ascii="Times New Roman" w:hAnsi="Times New Roman"/>
                <w:b/>
                <w:sz w:val="28"/>
                <w:szCs w:val="28"/>
              </w:rPr>
              <w:t xml:space="preserve">v   </w:t>
            </w:r>
            <w:r w:rsidR="00C21A6F" w:rsidRPr="000467FF">
              <w:rPr>
                <w:rFonts w:ascii="Times New Roman" w:hAnsi="Times New Roman"/>
                <w:b/>
                <w:sz w:val="28"/>
                <w:szCs w:val="28"/>
                <w:vertAlign w:val="subscript"/>
              </w:rPr>
              <w:t>A</w:t>
            </w:r>
            <w:r w:rsidR="00F532AB" w:rsidRPr="000467FF">
              <w:rPr>
                <w:rFonts w:ascii="Times New Roman" w:hAnsi="Times New Roman"/>
                <w:b/>
                <w:sz w:val="28"/>
                <w:szCs w:val="28"/>
                <w:vertAlign w:val="superscript"/>
              </w:rPr>
              <w:t>30</w:t>
            </w:r>
          </w:p>
        </w:tc>
        <w:tc>
          <w:tcPr>
            <w:tcW w:w="2143" w:type="dxa"/>
          </w:tcPr>
          <w:p w:rsidR="00C21A6F" w:rsidRPr="000467FF" w:rsidRDefault="00C21A6F" w:rsidP="00BE10A7">
            <w:pPr>
              <w:jc w:val="center"/>
              <w:rPr>
                <w:rFonts w:ascii="Times New Roman" w:hAnsi="Times New Roman"/>
                <w:b/>
                <w:sz w:val="28"/>
                <w:szCs w:val="28"/>
                <w:vertAlign w:val="subscript"/>
              </w:rPr>
            </w:pPr>
            <w:r w:rsidRPr="000467FF">
              <w:rPr>
                <w:rFonts w:ascii="Times New Roman" w:hAnsi="Times New Roman"/>
                <w:b/>
                <w:sz w:val="28"/>
                <w:szCs w:val="28"/>
              </w:rPr>
              <w:t>System</w:t>
            </w:r>
          </w:p>
        </w:tc>
      </w:tr>
      <w:tr w:rsidR="00BE10A7" w:rsidRPr="000467FF" w:rsidTr="000E1A01">
        <w:trPr>
          <w:trHeight w:val="710"/>
        </w:trPr>
        <w:tc>
          <w:tcPr>
            <w:tcW w:w="3392" w:type="dxa"/>
          </w:tcPr>
          <w:p w:rsidR="00C21A6F" w:rsidRPr="000467FF" w:rsidRDefault="000E1A01" w:rsidP="00BE10A7">
            <w:pPr>
              <w:jc w:val="center"/>
              <w:rPr>
                <w:rFonts w:ascii="Times New Roman" w:hAnsi="Times New Roman"/>
                <w:sz w:val="28"/>
                <w:szCs w:val="28"/>
              </w:rPr>
            </w:pPr>
            <w:r w:rsidRPr="000467FF">
              <w:rPr>
                <w:rFonts w:ascii="Times New Roman" w:hAnsi="Times New Roman"/>
                <w:sz w:val="28"/>
                <w:szCs w:val="28"/>
              </w:rPr>
              <w:t>L-Alanine</w:t>
            </w:r>
          </w:p>
        </w:tc>
        <w:tc>
          <w:tcPr>
            <w:tcW w:w="1001" w:type="dxa"/>
          </w:tcPr>
          <w:p w:rsidR="00C21A6F" w:rsidRPr="000467FF" w:rsidRDefault="000E1A01" w:rsidP="00BE10A7">
            <w:pPr>
              <w:rPr>
                <w:rFonts w:ascii="Times New Roman" w:hAnsi="Times New Roman"/>
                <w:sz w:val="28"/>
                <w:szCs w:val="28"/>
              </w:rPr>
            </w:pPr>
            <w:r w:rsidRPr="000467FF">
              <w:rPr>
                <w:rFonts w:ascii="Times New Roman" w:hAnsi="Times New Roman"/>
                <w:sz w:val="28"/>
                <w:szCs w:val="28"/>
              </w:rPr>
              <w:t>6.038</w:t>
            </w:r>
          </w:p>
        </w:tc>
        <w:tc>
          <w:tcPr>
            <w:tcW w:w="1174" w:type="dxa"/>
          </w:tcPr>
          <w:p w:rsidR="00C21A6F" w:rsidRPr="000467FF" w:rsidRDefault="000E1A01" w:rsidP="00BE10A7">
            <w:pPr>
              <w:rPr>
                <w:rFonts w:ascii="Times New Roman" w:hAnsi="Times New Roman"/>
                <w:sz w:val="28"/>
                <w:szCs w:val="28"/>
              </w:rPr>
            </w:pPr>
            <w:r w:rsidRPr="000467FF">
              <w:rPr>
                <w:rFonts w:ascii="Times New Roman" w:hAnsi="Times New Roman"/>
                <w:sz w:val="28"/>
                <w:szCs w:val="28"/>
              </w:rPr>
              <w:t>12.317</w:t>
            </w:r>
          </w:p>
        </w:tc>
        <w:tc>
          <w:tcPr>
            <w:tcW w:w="1174" w:type="dxa"/>
          </w:tcPr>
          <w:p w:rsidR="00C21A6F" w:rsidRPr="000467FF" w:rsidRDefault="000E1A01" w:rsidP="00BE10A7">
            <w:pPr>
              <w:rPr>
                <w:rFonts w:ascii="Times New Roman" w:hAnsi="Times New Roman"/>
                <w:sz w:val="28"/>
                <w:szCs w:val="28"/>
              </w:rPr>
            </w:pPr>
            <w:r w:rsidRPr="000467FF">
              <w:rPr>
                <w:rFonts w:ascii="Times New Roman" w:hAnsi="Times New Roman"/>
                <w:sz w:val="28"/>
                <w:szCs w:val="28"/>
              </w:rPr>
              <w:t>5.804</w:t>
            </w:r>
          </w:p>
        </w:tc>
        <w:tc>
          <w:tcPr>
            <w:tcW w:w="1174" w:type="dxa"/>
          </w:tcPr>
          <w:p w:rsidR="00C21A6F" w:rsidRPr="000467FF" w:rsidRDefault="000E1A01" w:rsidP="00BE10A7">
            <w:pPr>
              <w:rPr>
                <w:rFonts w:ascii="Times New Roman" w:hAnsi="Times New Roman"/>
                <w:sz w:val="28"/>
                <w:szCs w:val="28"/>
              </w:rPr>
            </w:pPr>
            <w:r w:rsidRPr="000467FF">
              <w:rPr>
                <w:rFonts w:ascii="Times New Roman" w:hAnsi="Times New Roman"/>
                <w:sz w:val="28"/>
                <w:szCs w:val="28"/>
              </w:rPr>
              <w:t>430.93</w:t>
            </w:r>
          </w:p>
        </w:tc>
        <w:tc>
          <w:tcPr>
            <w:tcW w:w="2143" w:type="dxa"/>
          </w:tcPr>
          <w:p w:rsidR="00C21A6F" w:rsidRPr="000467FF" w:rsidRDefault="00C21A6F" w:rsidP="00BE10A7">
            <w:pPr>
              <w:rPr>
                <w:rFonts w:ascii="Times New Roman" w:hAnsi="Times New Roman"/>
                <w:sz w:val="28"/>
                <w:szCs w:val="28"/>
              </w:rPr>
            </w:pPr>
            <w:r w:rsidRPr="000467FF">
              <w:rPr>
                <w:rFonts w:ascii="Times New Roman" w:hAnsi="Times New Roman"/>
                <w:sz w:val="28"/>
                <w:szCs w:val="28"/>
              </w:rPr>
              <w:t>Orthorhombic</w:t>
            </w:r>
          </w:p>
        </w:tc>
      </w:tr>
      <w:tr w:rsidR="00BE10A7" w:rsidRPr="000467FF" w:rsidTr="000E1A01">
        <w:trPr>
          <w:trHeight w:val="710"/>
        </w:trPr>
        <w:tc>
          <w:tcPr>
            <w:tcW w:w="3392" w:type="dxa"/>
          </w:tcPr>
          <w:p w:rsidR="00C21A6F" w:rsidRPr="000467FF" w:rsidRDefault="000E1A01" w:rsidP="000E1A01">
            <w:pPr>
              <w:rPr>
                <w:rFonts w:ascii="Times New Roman" w:hAnsi="Times New Roman"/>
                <w:sz w:val="28"/>
                <w:szCs w:val="28"/>
              </w:rPr>
            </w:pPr>
            <w:r w:rsidRPr="000467FF">
              <w:rPr>
                <w:rFonts w:ascii="Times New Roman" w:hAnsi="Times New Roman"/>
                <w:sz w:val="28"/>
                <w:szCs w:val="28"/>
              </w:rPr>
              <w:t>L-Alanine Rubidium Sulphate</w:t>
            </w:r>
          </w:p>
        </w:tc>
        <w:tc>
          <w:tcPr>
            <w:tcW w:w="1001" w:type="dxa"/>
          </w:tcPr>
          <w:p w:rsidR="00C21A6F" w:rsidRPr="000467FF" w:rsidRDefault="00F532AB" w:rsidP="00BE10A7">
            <w:pPr>
              <w:rPr>
                <w:rFonts w:ascii="Times New Roman" w:hAnsi="Times New Roman"/>
                <w:sz w:val="28"/>
                <w:szCs w:val="28"/>
              </w:rPr>
            </w:pPr>
            <w:r w:rsidRPr="000467FF">
              <w:rPr>
                <w:rFonts w:ascii="Times New Roman" w:hAnsi="Times New Roman"/>
                <w:sz w:val="28"/>
                <w:szCs w:val="28"/>
              </w:rPr>
              <w:t>5</w:t>
            </w:r>
            <w:r w:rsidR="006D7C4B" w:rsidRPr="000467FF">
              <w:rPr>
                <w:rFonts w:ascii="Times New Roman" w:hAnsi="Times New Roman"/>
                <w:sz w:val="28"/>
                <w:szCs w:val="28"/>
              </w:rPr>
              <w:t>.</w:t>
            </w:r>
            <w:r w:rsidRPr="000467FF">
              <w:rPr>
                <w:rFonts w:ascii="Times New Roman" w:hAnsi="Times New Roman"/>
                <w:sz w:val="28"/>
                <w:szCs w:val="28"/>
              </w:rPr>
              <w:t>7</w:t>
            </w:r>
            <w:r w:rsidR="006D7C4B" w:rsidRPr="000467FF">
              <w:rPr>
                <w:rFonts w:ascii="Times New Roman" w:hAnsi="Times New Roman"/>
                <w:sz w:val="28"/>
                <w:szCs w:val="28"/>
              </w:rPr>
              <w:t>8</w:t>
            </w:r>
            <w:r w:rsidRPr="000467FF">
              <w:rPr>
                <w:rFonts w:ascii="Times New Roman" w:hAnsi="Times New Roman"/>
                <w:sz w:val="28"/>
                <w:szCs w:val="28"/>
              </w:rPr>
              <w:t>6</w:t>
            </w:r>
          </w:p>
        </w:tc>
        <w:tc>
          <w:tcPr>
            <w:tcW w:w="1174" w:type="dxa"/>
          </w:tcPr>
          <w:p w:rsidR="00C21A6F" w:rsidRPr="000467FF" w:rsidRDefault="00F532AB" w:rsidP="00BE10A7">
            <w:pPr>
              <w:rPr>
                <w:rFonts w:ascii="Times New Roman" w:hAnsi="Times New Roman"/>
                <w:sz w:val="28"/>
                <w:szCs w:val="28"/>
              </w:rPr>
            </w:pPr>
            <w:r w:rsidRPr="000467FF">
              <w:rPr>
                <w:rFonts w:ascii="Times New Roman" w:hAnsi="Times New Roman"/>
                <w:sz w:val="28"/>
                <w:szCs w:val="28"/>
              </w:rPr>
              <w:t>6</w:t>
            </w:r>
            <w:r w:rsidR="006D7C4B" w:rsidRPr="000467FF">
              <w:rPr>
                <w:rFonts w:ascii="Times New Roman" w:hAnsi="Times New Roman"/>
                <w:sz w:val="28"/>
                <w:szCs w:val="28"/>
              </w:rPr>
              <w:t>.</w:t>
            </w:r>
            <w:r w:rsidRPr="000467FF">
              <w:rPr>
                <w:rFonts w:ascii="Times New Roman" w:hAnsi="Times New Roman"/>
                <w:sz w:val="28"/>
                <w:szCs w:val="28"/>
              </w:rPr>
              <w:t>043</w:t>
            </w:r>
          </w:p>
        </w:tc>
        <w:tc>
          <w:tcPr>
            <w:tcW w:w="1174" w:type="dxa"/>
          </w:tcPr>
          <w:p w:rsidR="00C21A6F" w:rsidRPr="000467FF" w:rsidRDefault="00F532AB" w:rsidP="00BE10A7">
            <w:pPr>
              <w:rPr>
                <w:rFonts w:ascii="Times New Roman" w:hAnsi="Times New Roman"/>
                <w:sz w:val="28"/>
                <w:szCs w:val="28"/>
              </w:rPr>
            </w:pPr>
            <w:r w:rsidRPr="000467FF">
              <w:rPr>
                <w:rFonts w:ascii="Times New Roman" w:hAnsi="Times New Roman"/>
                <w:sz w:val="28"/>
                <w:szCs w:val="28"/>
              </w:rPr>
              <w:t>12</w:t>
            </w:r>
            <w:r w:rsidR="006D7C4B" w:rsidRPr="000467FF">
              <w:rPr>
                <w:rFonts w:ascii="Times New Roman" w:hAnsi="Times New Roman"/>
                <w:sz w:val="28"/>
                <w:szCs w:val="28"/>
              </w:rPr>
              <w:t>.</w:t>
            </w:r>
            <w:r w:rsidRPr="000467FF">
              <w:rPr>
                <w:rFonts w:ascii="Times New Roman" w:hAnsi="Times New Roman"/>
                <w:sz w:val="28"/>
                <w:szCs w:val="28"/>
              </w:rPr>
              <w:t>367</w:t>
            </w:r>
          </w:p>
        </w:tc>
        <w:tc>
          <w:tcPr>
            <w:tcW w:w="1174" w:type="dxa"/>
          </w:tcPr>
          <w:p w:rsidR="00C21A6F" w:rsidRPr="000467FF" w:rsidRDefault="00F532AB" w:rsidP="00BE10A7">
            <w:pPr>
              <w:rPr>
                <w:rFonts w:ascii="Times New Roman" w:hAnsi="Times New Roman"/>
                <w:sz w:val="28"/>
                <w:szCs w:val="28"/>
              </w:rPr>
            </w:pPr>
            <w:r w:rsidRPr="000467FF">
              <w:rPr>
                <w:rFonts w:ascii="Times New Roman" w:hAnsi="Times New Roman"/>
                <w:sz w:val="28"/>
                <w:szCs w:val="28"/>
              </w:rPr>
              <w:t>432</w:t>
            </w:r>
          </w:p>
        </w:tc>
        <w:tc>
          <w:tcPr>
            <w:tcW w:w="2143" w:type="dxa"/>
          </w:tcPr>
          <w:p w:rsidR="00C21A6F" w:rsidRPr="000467FF" w:rsidRDefault="00C21A6F" w:rsidP="00BE10A7">
            <w:pPr>
              <w:rPr>
                <w:rFonts w:ascii="Times New Roman" w:hAnsi="Times New Roman"/>
                <w:sz w:val="28"/>
                <w:szCs w:val="28"/>
              </w:rPr>
            </w:pPr>
            <w:r w:rsidRPr="000467FF">
              <w:rPr>
                <w:rFonts w:ascii="Times New Roman" w:hAnsi="Times New Roman"/>
                <w:sz w:val="28"/>
                <w:szCs w:val="28"/>
              </w:rPr>
              <w:t>Orthorhombic</w:t>
            </w:r>
          </w:p>
        </w:tc>
      </w:tr>
    </w:tbl>
    <w:p w:rsidR="00534901" w:rsidRPr="000467FF" w:rsidRDefault="00534901" w:rsidP="000E1A01">
      <w:pPr>
        <w:rPr>
          <w:rFonts w:ascii="Times New Roman" w:hAnsi="Times New Roman"/>
          <w:sz w:val="28"/>
          <w:szCs w:val="28"/>
        </w:rPr>
      </w:pPr>
    </w:p>
    <w:p w:rsidR="00534901" w:rsidRPr="000467FF" w:rsidRDefault="00534901" w:rsidP="00C21A6F">
      <w:pPr>
        <w:rPr>
          <w:rFonts w:ascii="Times New Roman" w:hAnsi="Times New Roman"/>
          <w:sz w:val="28"/>
          <w:szCs w:val="28"/>
        </w:rPr>
      </w:pPr>
    </w:p>
    <w:p w:rsidR="00B37B0B" w:rsidRPr="000467FF" w:rsidRDefault="006D7C4B" w:rsidP="00A41A6E">
      <w:pPr>
        <w:ind w:firstLine="720"/>
        <w:rPr>
          <w:rFonts w:ascii="Times New Roman" w:hAnsi="Times New Roman"/>
          <w:sz w:val="28"/>
          <w:szCs w:val="28"/>
        </w:rPr>
      </w:pPr>
      <w:r w:rsidRPr="000467FF">
        <w:rPr>
          <w:rFonts w:ascii="Times New Roman" w:hAnsi="Times New Roman"/>
          <w:sz w:val="28"/>
          <w:szCs w:val="28"/>
        </w:rPr>
        <w:t>Whose angles for doped L-Alanine rubidium sulphate crystals</w:t>
      </w:r>
      <w:r w:rsidR="00BE10A7" w:rsidRPr="000467FF">
        <w:rPr>
          <w:rFonts w:ascii="Times New Roman" w:hAnsi="Times New Roman"/>
          <w:sz w:val="28"/>
          <w:szCs w:val="28"/>
        </w:rPr>
        <w:t xml:space="preserve"> α</w:t>
      </w:r>
      <w:r w:rsidRPr="000467FF">
        <w:rPr>
          <w:rFonts w:ascii="Times New Roman" w:hAnsi="Times New Roman"/>
          <w:sz w:val="28"/>
          <w:szCs w:val="28"/>
        </w:rPr>
        <w:t xml:space="preserve">=β=γ=90˚. </w:t>
      </w:r>
    </w:p>
    <w:p w:rsidR="00B37B0B" w:rsidRPr="000467FF" w:rsidRDefault="006D7C4B" w:rsidP="00A41A6E">
      <w:pPr>
        <w:ind w:firstLine="720"/>
        <w:rPr>
          <w:rFonts w:ascii="Times New Roman" w:hAnsi="Times New Roman"/>
          <w:sz w:val="28"/>
          <w:szCs w:val="28"/>
        </w:rPr>
      </w:pPr>
      <w:r w:rsidRPr="000467FF">
        <w:rPr>
          <w:rFonts w:ascii="Times New Roman" w:hAnsi="Times New Roman"/>
          <w:sz w:val="28"/>
          <w:szCs w:val="28"/>
        </w:rPr>
        <w:t>In the above table,t</w:t>
      </w:r>
      <w:r w:rsidR="00E7544C" w:rsidRPr="000467FF">
        <w:rPr>
          <w:rFonts w:ascii="Times New Roman" w:hAnsi="Times New Roman"/>
          <w:sz w:val="28"/>
          <w:szCs w:val="28"/>
        </w:rPr>
        <w:t>he c</w:t>
      </w:r>
      <w:r w:rsidRPr="000467FF">
        <w:rPr>
          <w:rFonts w:ascii="Times New Roman" w:hAnsi="Times New Roman"/>
          <w:sz w:val="28"/>
          <w:szCs w:val="28"/>
        </w:rPr>
        <w:t xml:space="preserve">ell parameter values is a=6.028A˚, b=12.317A˚, </w:t>
      </w:r>
    </w:p>
    <w:p w:rsidR="00B37B0B" w:rsidRPr="000467FF" w:rsidRDefault="006D7C4B" w:rsidP="00A41A6E">
      <w:pPr>
        <w:ind w:firstLine="720"/>
        <w:rPr>
          <w:rFonts w:ascii="Times New Roman" w:hAnsi="Times New Roman"/>
          <w:sz w:val="28"/>
          <w:szCs w:val="28"/>
        </w:rPr>
      </w:pPr>
      <w:r w:rsidRPr="000467FF">
        <w:rPr>
          <w:rFonts w:ascii="Times New Roman" w:hAnsi="Times New Roman"/>
          <w:sz w:val="28"/>
          <w:szCs w:val="28"/>
        </w:rPr>
        <w:t>c=5.804</w:t>
      </w:r>
      <w:r w:rsidR="00222471" w:rsidRPr="000467FF">
        <w:rPr>
          <w:rFonts w:ascii="Times New Roman" w:hAnsi="Times New Roman"/>
          <w:sz w:val="28"/>
          <w:szCs w:val="28"/>
        </w:rPr>
        <w:t>A˚ and v=430.93</w:t>
      </w:r>
      <w:r w:rsidR="00E7544C" w:rsidRPr="000467FF">
        <w:rPr>
          <w:rFonts w:ascii="Times New Roman" w:hAnsi="Times New Roman"/>
          <w:sz w:val="28"/>
          <w:szCs w:val="28"/>
        </w:rPr>
        <w:t>A˚</w:t>
      </w:r>
      <w:r w:rsidR="00E7544C" w:rsidRPr="000467FF">
        <w:rPr>
          <w:rFonts w:ascii="Times New Roman" w:hAnsi="Times New Roman"/>
          <w:sz w:val="28"/>
          <w:szCs w:val="28"/>
          <w:vertAlign w:val="superscript"/>
        </w:rPr>
        <w:t>3</w:t>
      </w:r>
      <w:r w:rsidR="00EF2168" w:rsidRPr="000467FF">
        <w:rPr>
          <w:rFonts w:ascii="Times New Roman" w:hAnsi="Times New Roman"/>
          <w:sz w:val="28"/>
          <w:szCs w:val="28"/>
        </w:rPr>
        <w:t xml:space="preserve"> with o</w:t>
      </w:r>
      <w:r w:rsidR="00222471" w:rsidRPr="000467FF">
        <w:rPr>
          <w:rFonts w:ascii="Times New Roman" w:hAnsi="Times New Roman"/>
          <w:sz w:val="28"/>
          <w:szCs w:val="28"/>
        </w:rPr>
        <w:t xml:space="preserve">rthorhombic system for pure L-Alanine </w:t>
      </w:r>
    </w:p>
    <w:p w:rsidR="00B37B0B" w:rsidRPr="000467FF" w:rsidRDefault="00222471" w:rsidP="00A41A6E">
      <w:pPr>
        <w:ind w:firstLine="720"/>
        <w:rPr>
          <w:rFonts w:ascii="Times New Roman" w:hAnsi="Times New Roman"/>
          <w:sz w:val="28"/>
          <w:szCs w:val="28"/>
        </w:rPr>
      </w:pPr>
      <w:r w:rsidRPr="000467FF">
        <w:rPr>
          <w:rFonts w:ascii="Times New Roman" w:hAnsi="Times New Roman"/>
          <w:sz w:val="28"/>
          <w:szCs w:val="28"/>
        </w:rPr>
        <w:t>crystals.The</w:t>
      </w:r>
      <w:r w:rsidR="00E7544C" w:rsidRPr="000467FF">
        <w:rPr>
          <w:rFonts w:ascii="Times New Roman" w:hAnsi="Times New Roman"/>
          <w:sz w:val="28"/>
          <w:szCs w:val="28"/>
        </w:rPr>
        <w:t>cell parameter values</w:t>
      </w:r>
      <w:r w:rsidRPr="000467FF">
        <w:rPr>
          <w:rFonts w:ascii="Times New Roman" w:hAnsi="Times New Roman"/>
          <w:sz w:val="28"/>
          <w:szCs w:val="28"/>
        </w:rPr>
        <w:t xml:space="preserve"> are slightly modified due to the change </w:t>
      </w:r>
    </w:p>
    <w:p w:rsidR="00B37B0B" w:rsidRPr="000467FF" w:rsidRDefault="00222471" w:rsidP="00A41A6E">
      <w:pPr>
        <w:ind w:firstLine="720"/>
        <w:rPr>
          <w:rFonts w:ascii="Times New Roman" w:hAnsi="Times New Roman"/>
          <w:sz w:val="28"/>
          <w:szCs w:val="28"/>
        </w:rPr>
      </w:pPr>
      <w:r w:rsidRPr="000467FF">
        <w:rPr>
          <w:rFonts w:ascii="Times New Roman" w:hAnsi="Times New Roman"/>
          <w:sz w:val="28"/>
          <w:szCs w:val="28"/>
        </w:rPr>
        <w:t xml:space="preserve">in occupational sites of the </w:t>
      </w:r>
      <w:r w:rsidR="00EF2168" w:rsidRPr="000467FF">
        <w:rPr>
          <w:rFonts w:ascii="Times New Roman" w:hAnsi="Times New Roman"/>
          <w:sz w:val="28"/>
          <w:szCs w:val="28"/>
        </w:rPr>
        <w:t xml:space="preserve">metal rubidium on the L-Alanine </w:t>
      </w:r>
    </w:p>
    <w:p w:rsidR="00B37B0B" w:rsidRPr="000467FF" w:rsidRDefault="00EF2168" w:rsidP="00A41A6E">
      <w:pPr>
        <w:ind w:firstLine="720"/>
        <w:rPr>
          <w:rFonts w:ascii="Times New Roman" w:hAnsi="Times New Roman"/>
          <w:sz w:val="28"/>
          <w:szCs w:val="28"/>
        </w:rPr>
      </w:pPr>
      <w:r w:rsidRPr="000467FF">
        <w:rPr>
          <w:rFonts w:ascii="Times New Roman" w:hAnsi="Times New Roman"/>
          <w:sz w:val="28"/>
          <w:szCs w:val="28"/>
        </w:rPr>
        <w:t xml:space="preserve">matrix, therefore their values are </w:t>
      </w:r>
      <w:r w:rsidR="001A7C05" w:rsidRPr="000467FF">
        <w:rPr>
          <w:rFonts w:ascii="Times New Roman" w:hAnsi="Times New Roman"/>
          <w:sz w:val="28"/>
          <w:szCs w:val="28"/>
        </w:rPr>
        <w:t xml:space="preserve"> a=5</w:t>
      </w:r>
      <w:r w:rsidR="00222471" w:rsidRPr="000467FF">
        <w:rPr>
          <w:rFonts w:ascii="Times New Roman" w:hAnsi="Times New Roman"/>
          <w:sz w:val="28"/>
          <w:szCs w:val="28"/>
        </w:rPr>
        <w:t>.</w:t>
      </w:r>
      <w:r w:rsidR="001A7C05" w:rsidRPr="000467FF">
        <w:rPr>
          <w:rFonts w:ascii="Times New Roman" w:hAnsi="Times New Roman"/>
          <w:sz w:val="28"/>
          <w:szCs w:val="28"/>
        </w:rPr>
        <w:t>786A˚, b=6.043A˚, c=12</w:t>
      </w:r>
      <w:r w:rsidR="00B37B0B" w:rsidRPr="000467FF">
        <w:rPr>
          <w:rFonts w:ascii="Times New Roman" w:hAnsi="Times New Roman"/>
          <w:sz w:val="28"/>
          <w:szCs w:val="28"/>
        </w:rPr>
        <w:t xml:space="preserve">.367A˚ and </w:t>
      </w:r>
    </w:p>
    <w:p w:rsidR="00B37B0B" w:rsidRPr="000467FF" w:rsidRDefault="00B37B0B" w:rsidP="00A41A6E">
      <w:pPr>
        <w:ind w:firstLine="720"/>
        <w:rPr>
          <w:rFonts w:ascii="Times New Roman" w:hAnsi="Times New Roman"/>
          <w:sz w:val="28"/>
          <w:szCs w:val="28"/>
        </w:rPr>
      </w:pPr>
      <w:r w:rsidRPr="000467FF">
        <w:rPr>
          <w:rFonts w:ascii="Times New Roman" w:hAnsi="Times New Roman"/>
          <w:sz w:val="28"/>
          <w:szCs w:val="28"/>
        </w:rPr>
        <w:t>v=432</w:t>
      </w:r>
      <w:r w:rsidR="00222471" w:rsidRPr="000467FF">
        <w:rPr>
          <w:rFonts w:ascii="Times New Roman" w:hAnsi="Times New Roman"/>
          <w:sz w:val="28"/>
          <w:szCs w:val="28"/>
        </w:rPr>
        <w:t>A</w:t>
      </w:r>
      <w:r w:rsidRPr="000467FF">
        <w:rPr>
          <w:rFonts w:ascii="Times New Roman" w:hAnsi="Times New Roman"/>
          <w:sz w:val="28"/>
          <w:szCs w:val="28"/>
          <w:vertAlign w:val="superscript"/>
        </w:rPr>
        <w:t>3</w:t>
      </w:r>
      <w:r w:rsidR="00222471" w:rsidRPr="000467FF">
        <w:rPr>
          <w:rFonts w:ascii="Times New Roman" w:hAnsi="Times New Roman"/>
          <w:sz w:val="28"/>
          <w:szCs w:val="28"/>
        </w:rPr>
        <w:t>˚</w:t>
      </w:r>
      <w:r w:rsidR="00E7544C" w:rsidRPr="000467FF">
        <w:rPr>
          <w:rFonts w:ascii="Times New Roman" w:hAnsi="Times New Roman"/>
          <w:sz w:val="28"/>
          <w:szCs w:val="28"/>
        </w:rPr>
        <w:t xml:space="preserve"> with</w:t>
      </w:r>
      <w:r w:rsidR="00EF2168" w:rsidRPr="000467FF">
        <w:rPr>
          <w:rFonts w:ascii="Times New Roman" w:hAnsi="Times New Roman"/>
          <w:sz w:val="28"/>
          <w:szCs w:val="28"/>
        </w:rPr>
        <w:t xml:space="preserve"> change in sys</w:t>
      </w:r>
      <w:r w:rsidRPr="000467FF">
        <w:rPr>
          <w:rFonts w:ascii="Times New Roman" w:hAnsi="Times New Roman"/>
          <w:sz w:val="28"/>
          <w:szCs w:val="28"/>
        </w:rPr>
        <w:t>tem or space group as Orthorhombic</w:t>
      </w:r>
      <w:r w:rsidR="00EF2168" w:rsidRPr="000467FF">
        <w:rPr>
          <w:rFonts w:ascii="Times New Roman" w:hAnsi="Times New Roman"/>
          <w:sz w:val="28"/>
          <w:szCs w:val="28"/>
        </w:rPr>
        <w:t xml:space="preserve"> which </w:t>
      </w:r>
    </w:p>
    <w:p w:rsidR="00B37B0B" w:rsidRPr="000467FF" w:rsidRDefault="00EF2168" w:rsidP="00A41A6E">
      <w:pPr>
        <w:ind w:firstLine="720"/>
        <w:rPr>
          <w:rFonts w:ascii="Times New Roman" w:hAnsi="Times New Roman"/>
          <w:sz w:val="28"/>
          <w:szCs w:val="28"/>
        </w:rPr>
      </w:pPr>
      <w:r w:rsidRPr="000467FF">
        <w:rPr>
          <w:rFonts w:ascii="Times New Roman" w:hAnsi="Times New Roman"/>
          <w:sz w:val="28"/>
          <w:szCs w:val="28"/>
        </w:rPr>
        <w:t>form a new mixed crystal.</w:t>
      </w:r>
      <w:r w:rsidR="00B37B0B" w:rsidRPr="000467FF">
        <w:rPr>
          <w:rFonts w:ascii="Times New Roman" w:hAnsi="Times New Roman"/>
          <w:sz w:val="28"/>
          <w:szCs w:val="28"/>
        </w:rPr>
        <w:t xml:space="preserve"> Figure 4-a,b,c shows the structure and cell </w:t>
      </w:r>
    </w:p>
    <w:p w:rsidR="00C21A6F" w:rsidRPr="000467FF" w:rsidRDefault="00B37B0B" w:rsidP="00A41A6E">
      <w:pPr>
        <w:ind w:firstLine="720"/>
        <w:rPr>
          <w:rFonts w:ascii="Times New Roman" w:hAnsi="Times New Roman"/>
          <w:sz w:val="28"/>
          <w:szCs w:val="28"/>
        </w:rPr>
      </w:pPr>
      <w:r w:rsidRPr="000467FF">
        <w:rPr>
          <w:rFonts w:ascii="Times New Roman" w:hAnsi="Times New Roman"/>
          <w:sz w:val="28"/>
          <w:szCs w:val="28"/>
        </w:rPr>
        <w:t>parameter values of so formed L-ALANINE Crystals.</w:t>
      </w:r>
    </w:p>
    <w:p w:rsidR="00030EA0" w:rsidRPr="000467FF" w:rsidRDefault="00030EA0" w:rsidP="00A41A6E">
      <w:pPr>
        <w:ind w:firstLine="720"/>
        <w:rPr>
          <w:rFonts w:ascii="Times New Roman" w:hAnsi="Times New Roman"/>
          <w:sz w:val="28"/>
          <w:szCs w:val="28"/>
        </w:rPr>
      </w:pPr>
    </w:p>
    <w:p w:rsidR="00B37B0B" w:rsidRPr="000467FF" w:rsidRDefault="00030EA0" w:rsidP="00A41A6E">
      <w:pPr>
        <w:ind w:firstLine="720"/>
        <w:rPr>
          <w:rFonts w:ascii="Times New Roman" w:hAnsi="Times New Roman"/>
          <w:sz w:val="28"/>
          <w:szCs w:val="28"/>
        </w:rPr>
      </w:pPr>
      <w:r w:rsidRPr="000467FF">
        <w:rPr>
          <w:rFonts w:ascii="Times New Roman" w:hAnsi="Times New Roman"/>
          <w:noProof/>
          <w:sz w:val="28"/>
          <w:szCs w:val="28"/>
          <w:lang w:bidi="hi-IN"/>
        </w:rPr>
        <w:lastRenderedPageBreak/>
        <w:drawing>
          <wp:inline distT="0" distB="0" distL="0" distR="0">
            <wp:extent cx="5943600" cy="3344101"/>
            <wp:effectExtent l="19050" t="0" r="0" b="0"/>
            <wp:docPr id="6" name="Picture 6" descr="G:\GIRIJAAR_1 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IRIJAAR_1 CRYSTAL.jpg"/>
                    <pic:cNvPicPr>
                      <a:picLocks noChangeAspect="1" noChangeArrowheads="1"/>
                    </pic:cNvPicPr>
                  </pic:nvPicPr>
                  <pic:blipFill>
                    <a:blip r:embed="rId12" cstate="print"/>
                    <a:srcRect/>
                    <a:stretch>
                      <a:fillRect/>
                    </a:stretch>
                  </pic:blipFill>
                  <pic:spPr bwMode="auto">
                    <a:xfrm>
                      <a:off x="0" y="0"/>
                      <a:ext cx="5943600" cy="3344101"/>
                    </a:xfrm>
                    <a:prstGeom prst="rect">
                      <a:avLst/>
                    </a:prstGeom>
                    <a:noFill/>
                    <a:ln w="9525">
                      <a:noFill/>
                      <a:miter lim="800000"/>
                      <a:headEnd/>
                      <a:tailEnd/>
                    </a:ln>
                  </pic:spPr>
                </pic:pic>
              </a:graphicData>
            </a:graphic>
          </wp:inline>
        </w:drawing>
      </w:r>
    </w:p>
    <w:p w:rsidR="00B37B0B" w:rsidRPr="000467FF" w:rsidRDefault="00B37B0B" w:rsidP="00B37B0B">
      <w:pPr>
        <w:rPr>
          <w:rFonts w:ascii="Times New Roman" w:hAnsi="Times New Roman"/>
          <w:sz w:val="28"/>
          <w:szCs w:val="28"/>
        </w:rPr>
      </w:pPr>
    </w:p>
    <w:p w:rsidR="00B37B0B" w:rsidRPr="000467FF" w:rsidRDefault="00B37B0B" w:rsidP="00B37B0B">
      <w:pPr>
        <w:jc w:val="center"/>
        <w:rPr>
          <w:rFonts w:ascii="Times New Roman" w:eastAsia="Times New Roman" w:hAnsi="Times New Roman"/>
          <w:color w:val="FF0000"/>
          <w:sz w:val="28"/>
          <w:szCs w:val="28"/>
        </w:rPr>
      </w:pPr>
      <w:r w:rsidRPr="000467FF">
        <w:rPr>
          <w:rFonts w:ascii="Times New Roman" w:hAnsi="Times New Roman"/>
          <w:sz w:val="28"/>
          <w:szCs w:val="28"/>
        </w:rPr>
        <w:tab/>
      </w:r>
      <w:r w:rsidRPr="000467FF">
        <w:rPr>
          <w:rFonts w:ascii="Times New Roman" w:eastAsia="Times New Roman" w:hAnsi="Times New Roman"/>
          <w:color w:val="FF0000"/>
          <w:sz w:val="28"/>
          <w:szCs w:val="28"/>
        </w:rPr>
        <w:t>Figure 4 a Structure of  L-Alanine rubidium sulphate crystals,</w:t>
      </w:r>
    </w:p>
    <w:p w:rsidR="00030EA0" w:rsidRPr="000467FF" w:rsidRDefault="00030EA0" w:rsidP="00B37B0B">
      <w:pPr>
        <w:tabs>
          <w:tab w:val="left" w:pos="2488"/>
        </w:tabs>
        <w:rPr>
          <w:rFonts w:ascii="Times New Roman" w:hAnsi="Times New Roman"/>
          <w:sz w:val="28"/>
          <w:szCs w:val="28"/>
        </w:rPr>
      </w:pPr>
    </w:p>
    <w:p w:rsidR="00030EA0" w:rsidRPr="000467FF" w:rsidRDefault="00070204" w:rsidP="00A41A6E">
      <w:pPr>
        <w:ind w:firstLine="720"/>
        <w:rPr>
          <w:rFonts w:ascii="Times New Roman" w:hAnsi="Times New Roman"/>
          <w:sz w:val="28"/>
          <w:szCs w:val="28"/>
        </w:rPr>
      </w:pPr>
      <w:r w:rsidRPr="000467FF">
        <w:rPr>
          <w:rFonts w:ascii="Times New Roman" w:hAnsi="Times New Roman"/>
          <w:noProof/>
          <w:sz w:val="28"/>
          <w:szCs w:val="28"/>
          <w:lang w:bidi="hi-IN"/>
        </w:rPr>
        <w:drawing>
          <wp:inline distT="0" distB="0" distL="0" distR="0">
            <wp:extent cx="5943600" cy="3344101"/>
            <wp:effectExtent l="19050" t="0" r="0" b="0"/>
            <wp:docPr id="7" name="Picture 7" descr="G:\GIRIJAAR_2 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IRIJAAR_2 CRYSTAL.jpg"/>
                    <pic:cNvPicPr>
                      <a:picLocks noChangeAspect="1" noChangeArrowheads="1"/>
                    </pic:cNvPicPr>
                  </pic:nvPicPr>
                  <pic:blipFill>
                    <a:blip r:embed="rId13" cstate="print"/>
                    <a:srcRect/>
                    <a:stretch>
                      <a:fillRect/>
                    </a:stretch>
                  </pic:blipFill>
                  <pic:spPr bwMode="auto">
                    <a:xfrm>
                      <a:off x="0" y="0"/>
                      <a:ext cx="5943600" cy="3344101"/>
                    </a:xfrm>
                    <a:prstGeom prst="rect">
                      <a:avLst/>
                    </a:prstGeom>
                    <a:noFill/>
                    <a:ln w="9525">
                      <a:noFill/>
                      <a:miter lim="800000"/>
                      <a:headEnd/>
                      <a:tailEnd/>
                    </a:ln>
                  </pic:spPr>
                </pic:pic>
              </a:graphicData>
            </a:graphic>
          </wp:inline>
        </w:drawing>
      </w:r>
    </w:p>
    <w:p w:rsidR="00030EA0" w:rsidRPr="000467FF" w:rsidRDefault="00030EA0" w:rsidP="00A41A6E">
      <w:pPr>
        <w:ind w:firstLine="720"/>
        <w:rPr>
          <w:rFonts w:ascii="Times New Roman" w:hAnsi="Times New Roman"/>
          <w:sz w:val="28"/>
          <w:szCs w:val="28"/>
        </w:rPr>
      </w:pPr>
    </w:p>
    <w:p w:rsidR="00030EA0" w:rsidRPr="000467FF" w:rsidRDefault="00B37B0B" w:rsidP="00B37B0B">
      <w:pPr>
        <w:jc w:val="center"/>
        <w:rPr>
          <w:rFonts w:ascii="Times New Roman" w:eastAsia="Times New Roman" w:hAnsi="Times New Roman"/>
          <w:color w:val="FF0000"/>
          <w:sz w:val="28"/>
          <w:szCs w:val="28"/>
        </w:rPr>
      </w:pPr>
      <w:r w:rsidRPr="000467FF">
        <w:rPr>
          <w:rFonts w:ascii="Times New Roman" w:eastAsia="Times New Roman" w:hAnsi="Times New Roman"/>
          <w:color w:val="FF0000"/>
          <w:sz w:val="28"/>
          <w:szCs w:val="28"/>
        </w:rPr>
        <w:lastRenderedPageBreak/>
        <w:t>Figure 4, b Structure of  L-Alanine rubidium sulphate crystals,</w:t>
      </w:r>
    </w:p>
    <w:p w:rsidR="00030EA0" w:rsidRPr="000467FF" w:rsidRDefault="00D35F99" w:rsidP="00A41A6E">
      <w:pPr>
        <w:ind w:firstLine="720"/>
        <w:rPr>
          <w:rFonts w:ascii="Times New Roman" w:hAnsi="Times New Roman"/>
          <w:sz w:val="28"/>
          <w:szCs w:val="28"/>
        </w:rPr>
      </w:pPr>
      <w:r w:rsidRPr="000467FF">
        <w:rPr>
          <w:rFonts w:ascii="Times New Roman" w:hAnsi="Times New Roman"/>
          <w:noProof/>
          <w:sz w:val="28"/>
          <w:szCs w:val="28"/>
          <w:lang w:bidi="hi-IN"/>
        </w:rPr>
        <w:drawing>
          <wp:inline distT="0" distB="0" distL="0" distR="0">
            <wp:extent cx="5943600" cy="3344101"/>
            <wp:effectExtent l="19050" t="0" r="0" b="0"/>
            <wp:docPr id="8" name="Picture 8" descr="G:\GIRIJA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IRIJAAR_1.jpg"/>
                    <pic:cNvPicPr>
                      <a:picLocks noChangeAspect="1" noChangeArrowheads="1"/>
                    </pic:cNvPicPr>
                  </pic:nvPicPr>
                  <pic:blipFill>
                    <a:blip r:embed="rId14" cstate="print"/>
                    <a:srcRect/>
                    <a:stretch>
                      <a:fillRect/>
                    </a:stretch>
                  </pic:blipFill>
                  <pic:spPr bwMode="auto">
                    <a:xfrm>
                      <a:off x="0" y="0"/>
                      <a:ext cx="5943600" cy="3344101"/>
                    </a:xfrm>
                    <a:prstGeom prst="rect">
                      <a:avLst/>
                    </a:prstGeom>
                    <a:noFill/>
                    <a:ln w="9525">
                      <a:noFill/>
                      <a:miter lim="800000"/>
                      <a:headEnd/>
                      <a:tailEnd/>
                    </a:ln>
                  </pic:spPr>
                </pic:pic>
              </a:graphicData>
            </a:graphic>
          </wp:inline>
        </w:drawing>
      </w:r>
    </w:p>
    <w:p w:rsidR="00B37B0B" w:rsidRPr="000467FF" w:rsidRDefault="00B37B0B" w:rsidP="00B37B0B">
      <w:pPr>
        <w:jc w:val="center"/>
        <w:rPr>
          <w:rFonts w:ascii="Times New Roman" w:eastAsia="Times New Roman" w:hAnsi="Times New Roman"/>
          <w:color w:val="FF0000"/>
          <w:sz w:val="28"/>
          <w:szCs w:val="28"/>
        </w:rPr>
      </w:pPr>
      <w:r w:rsidRPr="000467FF">
        <w:rPr>
          <w:rFonts w:ascii="Times New Roman" w:eastAsia="Times New Roman" w:hAnsi="Times New Roman"/>
          <w:color w:val="FF0000"/>
          <w:sz w:val="28"/>
          <w:szCs w:val="28"/>
        </w:rPr>
        <w:t>Figure 4,c Cell parameter values of  L-Alanine rubidium sulphate crystals,</w:t>
      </w:r>
    </w:p>
    <w:p w:rsidR="0015181C" w:rsidRPr="000467FF" w:rsidRDefault="0015181C" w:rsidP="00072B67">
      <w:pPr>
        <w:spacing w:line="480" w:lineRule="auto"/>
        <w:rPr>
          <w:rFonts w:ascii="Times New Roman" w:hAnsi="Times New Roman"/>
          <w:sz w:val="28"/>
          <w:szCs w:val="28"/>
        </w:rPr>
      </w:pPr>
    </w:p>
    <w:p w:rsidR="00B37B0B" w:rsidRPr="000467FF" w:rsidRDefault="00B37B0B" w:rsidP="00072B67">
      <w:pPr>
        <w:spacing w:line="480" w:lineRule="auto"/>
        <w:rPr>
          <w:rFonts w:ascii="Times New Roman" w:hAnsi="Times New Roman"/>
          <w:b/>
          <w:sz w:val="28"/>
          <w:szCs w:val="28"/>
        </w:rPr>
      </w:pPr>
    </w:p>
    <w:p w:rsidR="00500C22" w:rsidRPr="000467FF" w:rsidRDefault="00C21A6F" w:rsidP="00072B67">
      <w:pPr>
        <w:spacing w:line="480" w:lineRule="auto"/>
        <w:rPr>
          <w:rFonts w:ascii="Times New Roman" w:hAnsi="Times New Roman"/>
          <w:b/>
          <w:sz w:val="32"/>
          <w:szCs w:val="32"/>
        </w:rPr>
      </w:pPr>
      <w:r w:rsidRPr="000467FF">
        <w:rPr>
          <w:rFonts w:ascii="Times New Roman" w:hAnsi="Times New Roman"/>
          <w:b/>
          <w:sz w:val="32"/>
          <w:szCs w:val="32"/>
        </w:rPr>
        <w:t>POWDER X-RAY DIFFRACTION:</w:t>
      </w:r>
    </w:p>
    <w:p w:rsidR="00E31ED8" w:rsidRPr="000467FF" w:rsidRDefault="00E31ED8" w:rsidP="00E31ED8">
      <w:pPr>
        <w:jc w:val="center"/>
        <w:rPr>
          <w:rFonts w:ascii="Times New Roman" w:eastAsia="Times New Roman" w:hAnsi="Times New Roman"/>
          <w:snapToGrid w:val="0"/>
          <w:color w:val="000000"/>
          <w:w w:val="0"/>
          <w:sz w:val="28"/>
          <w:szCs w:val="28"/>
          <w:u w:color="000000"/>
          <w:bdr w:val="none" w:sz="0" w:space="0" w:color="000000"/>
          <w:shd w:val="clear" w:color="000000" w:fill="000000"/>
        </w:rPr>
      </w:pPr>
    </w:p>
    <w:p w:rsidR="00E31ED8" w:rsidRPr="000467FF" w:rsidRDefault="00F86EDB" w:rsidP="001E5048">
      <w:pPr>
        <w:ind w:firstLine="720"/>
        <w:rPr>
          <w:rFonts w:ascii="Times New Roman" w:hAnsi="Times New Roman"/>
          <w:color w:val="FF0000"/>
          <w:sz w:val="28"/>
          <w:szCs w:val="28"/>
        </w:rPr>
      </w:pPr>
      <w:r w:rsidRPr="00F86EDB">
        <w:rPr>
          <w:rFonts w:ascii="Times New Roman" w:hAnsi="Times New Roman"/>
          <w:noProof/>
          <w:color w:val="FF0000"/>
          <w:sz w:val="28"/>
          <w:szCs w:val="28"/>
          <w:lang w:bidi="hi-IN"/>
        </w:rPr>
        <w:lastRenderedPageBreak/>
        <w:drawing>
          <wp:inline distT="0" distB="0" distL="0" distR="0">
            <wp:extent cx="4835714" cy="3296345"/>
            <wp:effectExtent l="0" t="0" r="0" b="0"/>
            <wp:docPr id="2051" name="Picture 3" descr="C:\Users\Admin\Downloads\IMG_20230622_10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dmin\Downloads\IMG_20230622_1036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9414" cy="3298867"/>
                    </a:xfrm>
                    <a:prstGeom prst="rect">
                      <a:avLst/>
                    </a:prstGeom>
                    <a:noFill/>
                    <a:extLst/>
                  </pic:spPr>
                </pic:pic>
              </a:graphicData>
            </a:graphic>
          </wp:inline>
        </w:drawing>
      </w:r>
    </w:p>
    <w:p w:rsidR="001E5048" w:rsidRPr="000467FF" w:rsidRDefault="001E5048" w:rsidP="00C21A6F">
      <w:pPr>
        <w:tabs>
          <w:tab w:val="left" w:pos="0"/>
          <w:tab w:val="left" w:pos="9026"/>
        </w:tabs>
        <w:rPr>
          <w:rFonts w:ascii="Times New Roman" w:hAnsi="Times New Roman"/>
          <w:color w:val="FF0000"/>
          <w:sz w:val="28"/>
          <w:szCs w:val="28"/>
        </w:rPr>
      </w:pPr>
      <w:r w:rsidRPr="000467FF">
        <w:rPr>
          <w:rFonts w:ascii="Times New Roman" w:hAnsi="Times New Roman"/>
          <w:color w:val="FF0000"/>
          <w:sz w:val="28"/>
          <w:szCs w:val="28"/>
        </w:rPr>
        <w:tab/>
      </w:r>
    </w:p>
    <w:p w:rsidR="00500C22" w:rsidRPr="000467FF" w:rsidRDefault="001E5048" w:rsidP="00C21A6F">
      <w:pPr>
        <w:tabs>
          <w:tab w:val="left" w:pos="0"/>
          <w:tab w:val="left" w:pos="9026"/>
        </w:tabs>
        <w:rPr>
          <w:rFonts w:ascii="Times New Roman" w:hAnsi="Times New Roman"/>
          <w:color w:val="FF0000"/>
          <w:sz w:val="28"/>
          <w:szCs w:val="28"/>
        </w:rPr>
      </w:pPr>
      <w:r w:rsidRPr="000467FF">
        <w:rPr>
          <w:rFonts w:ascii="Times New Roman" w:hAnsi="Times New Roman"/>
          <w:color w:val="FF0000"/>
          <w:sz w:val="28"/>
          <w:szCs w:val="28"/>
        </w:rPr>
        <w:t xml:space="preserve">Figure 5 Powder XRD pattern of  L-ALANINERUBIDIUMSULPHATE </w:t>
      </w:r>
      <w:r w:rsidR="00500C22" w:rsidRPr="000467FF">
        <w:rPr>
          <w:rFonts w:ascii="Times New Roman" w:hAnsi="Times New Roman"/>
          <w:color w:val="FF0000"/>
          <w:sz w:val="28"/>
          <w:szCs w:val="28"/>
        </w:rPr>
        <w:t xml:space="preserve"> crystal</w:t>
      </w:r>
    </w:p>
    <w:p w:rsidR="00555977" w:rsidRPr="000467FF" w:rsidRDefault="00C21A6F" w:rsidP="00812CC5">
      <w:pPr>
        <w:tabs>
          <w:tab w:val="left" w:pos="0"/>
          <w:tab w:val="left" w:pos="9026"/>
        </w:tabs>
        <w:spacing w:line="480" w:lineRule="auto"/>
        <w:ind w:firstLine="630"/>
        <w:jc w:val="both"/>
        <w:rPr>
          <w:rFonts w:ascii="Times New Roman" w:hAnsi="Times New Roman"/>
          <w:b/>
          <w:sz w:val="28"/>
          <w:szCs w:val="28"/>
        </w:rPr>
      </w:pPr>
      <w:r w:rsidRPr="000467FF">
        <w:rPr>
          <w:rFonts w:ascii="Times New Roman" w:eastAsia="Times New Roman" w:hAnsi="Times New Roman"/>
          <w:sz w:val="28"/>
          <w:szCs w:val="28"/>
        </w:rPr>
        <w:t>The powder XRD patt</w:t>
      </w:r>
      <w:r w:rsidR="000E01EF" w:rsidRPr="000467FF">
        <w:rPr>
          <w:rFonts w:ascii="Times New Roman" w:eastAsia="Times New Roman" w:hAnsi="Times New Roman"/>
          <w:sz w:val="28"/>
          <w:szCs w:val="28"/>
        </w:rPr>
        <w:t>erns  of</w:t>
      </w:r>
      <w:r w:rsidR="00CE50B9" w:rsidRPr="000467FF">
        <w:rPr>
          <w:rFonts w:ascii="Times New Roman" w:hAnsi="Times New Roman"/>
          <w:color w:val="26282A"/>
          <w:sz w:val="28"/>
          <w:szCs w:val="28"/>
        </w:rPr>
        <w:t>L-Alaninerubidiumsulphate crystals</w:t>
      </w:r>
      <w:r w:rsidR="00CE50B9" w:rsidRPr="000467FF">
        <w:rPr>
          <w:rFonts w:ascii="Times New Roman" w:eastAsia="Times New Roman" w:hAnsi="Times New Roman"/>
          <w:sz w:val="28"/>
          <w:szCs w:val="28"/>
        </w:rPr>
        <w:t xml:space="preserve"> is</w:t>
      </w:r>
      <w:r w:rsidRPr="000467FF">
        <w:rPr>
          <w:rFonts w:ascii="Times New Roman" w:eastAsia="Times New Roman" w:hAnsi="Times New Roman"/>
          <w:sz w:val="28"/>
          <w:szCs w:val="28"/>
        </w:rPr>
        <w:t xml:space="preserve"> given in</w:t>
      </w:r>
      <w:r w:rsidR="00CE50B9" w:rsidRPr="000467FF">
        <w:rPr>
          <w:rFonts w:ascii="Times New Roman" w:eastAsia="Times New Roman" w:hAnsi="Times New Roman"/>
          <w:sz w:val="28"/>
          <w:szCs w:val="28"/>
        </w:rPr>
        <w:t xml:space="preserve"> fig 5. </w:t>
      </w:r>
      <w:r w:rsidRPr="000467FF">
        <w:rPr>
          <w:rFonts w:ascii="Times New Roman" w:hAnsi="Times New Roman"/>
          <w:sz w:val="28"/>
          <w:szCs w:val="28"/>
        </w:rPr>
        <w:t>The powder X-ray diffraction analysis was performed with a graphit</w:t>
      </w:r>
      <w:r w:rsidR="00811F31" w:rsidRPr="000467FF">
        <w:rPr>
          <w:rFonts w:ascii="Times New Roman" w:hAnsi="Times New Roman"/>
          <w:sz w:val="28"/>
          <w:szCs w:val="28"/>
        </w:rPr>
        <w:t xml:space="preserve">e </w:t>
      </w:r>
      <w:r w:rsidRPr="000467FF">
        <w:rPr>
          <w:rFonts w:ascii="Times New Roman" w:hAnsi="Times New Roman"/>
          <w:sz w:val="28"/>
          <w:szCs w:val="28"/>
        </w:rPr>
        <w:t>monochromatedCuk</w:t>
      </w:r>
      <w:r w:rsidRPr="000467FF">
        <w:rPr>
          <w:rFonts w:ascii="Times New Roman" w:hAnsi="Times New Roman"/>
          <w:sz w:val="28"/>
          <w:szCs w:val="28"/>
          <w:vertAlign w:val="subscript"/>
        </w:rPr>
        <w:t>α</w:t>
      </w:r>
      <w:r w:rsidRPr="000467FF">
        <w:rPr>
          <w:rFonts w:ascii="Times New Roman" w:hAnsi="Times New Roman"/>
          <w:sz w:val="28"/>
          <w:szCs w:val="28"/>
        </w:rPr>
        <w:t xml:space="preserve"> radiation. </w:t>
      </w:r>
      <w:r w:rsidR="00CE50B9" w:rsidRPr="000467FF">
        <w:rPr>
          <w:rFonts w:ascii="Times New Roman" w:hAnsi="Times New Roman"/>
          <w:color w:val="26282A"/>
          <w:sz w:val="28"/>
          <w:szCs w:val="28"/>
        </w:rPr>
        <w:t>L-Alaninerubidiumsulphate crystals</w:t>
      </w:r>
      <w:r w:rsidR="008046B8">
        <w:rPr>
          <w:rFonts w:ascii="Times New Roman" w:hAnsi="Times New Roman"/>
          <w:color w:val="26282A"/>
          <w:sz w:val="28"/>
          <w:szCs w:val="28"/>
        </w:rPr>
        <w:t xml:space="preserve"> </w:t>
      </w:r>
      <w:r w:rsidR="00CE50B9" w:rsidRPr="000467FF">
        <w:rPr>
          <w:rFonts w:ascii="Times New Roman" w:hAnsi="Times New Roman"/>
          <w:sz w:val="28"/>
          <w:szCs w:val="28"/>
        </w:rPr>
        <w:t>intensity  are higherwhich would be due to the heavy doping of rubidium, strain in the crystal lattice</w:t>
      </w:r>
      <w:r w:rsidRPr="000467FF">
        <w:rPr>
          <w:rFonts w:ascii="Times New Roman" w:hAnsi="Times New Roman"/>
          <w:sz w:val="28"/>
          <w:szCs w:val="28"/>
        </w:rPr>
        <w:t>.Thepartical size could be calculated using scherrer equation,</w:t>
      </w:r>
      <w:r w:rsidR="00555977" w:rsidRPr="000467FF">
        <w:rPr>
          <w:rFonts w:ascii="Times New Roman" w:hAnsi="Times New Roman"/>
          <w:sz w:val="28"/>
          <w:szCs w:val="28"/>
        </w:rPr>
        <w:t xml:space="preserve">Which is 16nm for </w:t>
      </w:r>
      <w:r w:rsidR="00CE50B9" w:rsidRPr="000467FF">
        <w:rPr>
          <w:rFonts w:ascii="Times New Roman" w:hAnsi="Times New Roman"/>
          <w:color w:val="26282A"/>
          <w:sz w:val="28"/>
          <w:szCs w:val="28"/>
        </w:rPr>
        <w:t>L-Alaninerubidiumsulphatecrystals</w:t>
      </w:r>
    </w:p>
    <w:p w:rsidR="000E01EF" w:rsidRPr="000467FF" w:rsidRDefault="00C21A6F" w:rsidP="0093475F">
      <w:pPr>
        <w:spacing w:line="480" w:lineRule="auto"/>
        <w:jc w:val="center"/>
        <w:rPr>
          <w:rFonts w:ascii="Times New Roman" w:hAnsi="Times New Roman"/>
          <w:sz w:val="28"/>
          <w:szCs w:val="28"/>
        </w:rPr>
      </w:pPr>
      <w:r w:rsidRPr="000467FF">
        <w:rPr>
          <w:rFonts w:ascii="Times New Roman" w:hAnsi="Times New Roman"/>
          <w:b/>
          <w:sz w:val="28"/>
          <w:szCs w:val="28"/>
        </w:rPr>
        <w:t>t</w:t>
      </w:r>
      <w:r w:rsidRPr="000467FF">
        <w:rPr>
          <w:rFonts w:ascii="Times New Roman" w:eastAsia="Times New Roman" w:hAnsi="Times New Roman"/>
          <w:b/>
          <w:sz w:val="28"/>
          <w:szCs w:val="28"/>
        </w:rPr>
        <w:t>= K λ/(β cosθ).</w:t>
      </w:r>
    </w:p>
    <w:p w:rsidR="00555977" w:rsidRPr="000467FF" w:rsidRDefault="00C21A6F" w:rsidP="00BE2678">
      <w:pPr>
        <w:spacing w:after="0" w:line="600" w:lineRule="auto"/>
        <w:rPr>
          <w:rFonts w:ascii="Times New Roman" w:hAnsi="Times New Roman"/>
          <w:sz w:val="28"/>
          <w:szCs w:val="28"/>
        </w:rPr>
      </w:pPr>
      <w:r w:rsidRPr="000467FF">
        <w:rPr>
          <w:rFonts w:ascii="Times New Roman" w:hAnsi="Times New Roman"/>
          <w:sz w:val="28"/>
          <w:szCs w:val="28"/>
        </w:rPr>
        <w:t xml:space="preserve">Where </w:t>
      </w:r>
      <w:r w:rsidRPr="000467FF">
        <w:rPr>
          <w:rFonts w:ascii="Times New Roman" w:hAnsi="Times New Roman"/>
          <w:sz w:val="28"/>
          <w:szCs w:val="28"/>
        </w:rPr>
        <w:tab/>
      </w:r>
    </w:p>
    <w:p w:rsidR="00C21A6F" w:rsidRPr="000467FF" w:rsidRDefault="00C21A6F" w:rsidP="00C21A6F">
      <w:pPr>
        <w:rPr>
          <w:rFonts w:ascii="Times New Roman" w:hAnsi="Times New Roman"/>
          <w:sz w:val="28"/>
          <w:szCs w:val="28"/>
        </w:rPr>
      </w:pPr>
      <w:r w:rsidRPr="000467FF">
        <w:rPr>
          <w:rFonts w:ascii="Times New Roman" w:hAnsi="Times New Roman"/>
          <w:sz w:val="28"/>
          <w:szCs w:val="28"/>
        </w:rPr>
        <w:t>t-averaged  dimension of crystallities</w:t>
      </w:r>
    </w:p>
    <w:p w:rsidR="00C21A6F" w:rsidRPr="000467FF" w:rsidRDefault="00555977" w:rsidP="00C21A6F">
      <w:pPr>
        <w:rPr>
          <w:rFonts w:ascii="Times New Roman" w:hAnsi="Times New Roman"/>
          <w:sz w:val="28"/>
          <w:szCs w:val="28"/>
        </w:rPr>
      </w:pPr>
      <w:r w:rsidRPr="000467FF">
        <w:rPr>
          <w:rFonts w:ascii="Times New Roman" w:hAnsi="Times New Roman"/>
          <w:sz w:val="28"/>
          <w:szCs w:val="28"/>
        </w:rPr>
        <w:lastRenderedPageBreak/>
        <w:t xml:space="preserve">     K-</w:t>
      </w:r>
      <w:r w:rsidR="00C21A6F" w:rsidRPr="000467FF">
        <w:rPr>
          <w:rFonts w:ascii="Times New Roman" w:hAnsi="Times New Roman"/>
          <w:sz w:val="28"/>
          <w:szCs w:val="28"/>
        </w:rPr>
        <w:t xml:space="preserve"> is the scherrer constant,</w:t>
      </w:r>
    </w:p>
    <w:p w:rsidR="00C21A6F" w:rsidRPr="000467FF" w:rsidRDefault="00C21A6F" w:rsidP="00C21A6F">
      <w:pPr>
        <w:rPr>
          <w:rFonts w:ascii="Times New Roman" w:hAnsi="Times New Roman"/>
          <w:sz w:val="28"/>
          <w:szCs w:val="28"/>
        </w:rPr>
      </w:pPr>
      <w:r w:rsidRPr="000467FF">
        <w:rPr>
          <w:rFonts w:ascii="Times New Roman" w:hAnsi="Times New Roman"/>
          <w:sz w:val="28"/>
          <w:szCs w:val="28"/>
        </w:rPr>
        <w:t>λ-is the wavelength of x-ray,</w:t>
      </w:r>
    </w:p>
    <w:p w:rsidR="00C21A6F" w:rsidRPr="000467FF" w:rsidRDefault="00C21A6F" w:rsidP="00C21A6F">
      <w:pPr>
        <w:rPr>
          <w:rFonts w:ascii="Times New Roman" w:hAnsi="Times New Roman"/>
          <w:sz w:val="28"/>
          <w:szCs w:val="28"/>
        </w:rPr>
      </w:pPr>
      <w:r w:rsidRPr="000467FF">
        <w:rPr>
          <w:rFonts w:ascii="Times New Roman" w:eastAsia="Times New Roman" w:hAnsi="Times New Roman"/>
          <w:sz w:val="28"/>
          <w:szCs w:val="28"/>
        </w:rPr>
        <w:t>θ</w:t>
      </w:r>
      <w:r w:rsidRPr="000467FF">
        <w:rPr>
          <w:rFonts w:ascii="Times New Roman" w:hAnsi="Times New Roman"/>
          <w:sz w:val="28"/>
          <w:szCs w:val="28"/>
        </w:rPr>
        <w:t xml:space="preserve"> -peak position measured in radiation,</w:t>
      </w:r>
    </w:p>
    <w:p w:rsidR="00C21A6F" w:rsidRPr="000467FF" w:rsidRDefault="00C21A6F" w:rsidP="00A01B3D">
      <w:pPr>
        <w:tabs>
          <w:tab w:val="left" w:pos="0"/>
          <w:tab w:val="left" w:pos="9026"/>
        </w:tabs>
        <w:spacing w:after="0"/>
        <w:rPr>
          <w:rFonts w:ascii="Times New Roman" w:eastAsia="Times New Roman" w:hAnsi="Times New Roman"/>
          <w:sz w:val="28"/>
          <w:szCs w:val="28"/>
        </w:rPr>
      </w:pPr>
      <w:r w:rsidRPr="000467FF">
        <w:rPr>
          <w:rFonts w:ascii="Times New Roman" w:hAnsi="Times New Roman"/>
          <w:sz w:val="28"/>
          <w:szCs w:val="28"/>
        </w:rPr>
        <w:t>β-integral breath of reflection (in radian2θ)</w:t>
      </w:r>
      <w:r w:rsidRPr="000467FF">
        <w:rPr>
          <w:rFonts w:ascii="Times New Roman" w:eastAsia="Times New Roman" w:hAnsi="Times New Roman"/>
          <w:sz w:val="28"/>
          <w:szCs w:val="28"/>
        </w:rPr>
        <w:t xml:space="preserve"> located at 2θ.</w:t>
      </w:r>
    </w:p>
    <w:p w:rsidR="00555977" w:rsidRPr="000467FF" w:rsidRDefault="00555977" w:rsidP="00C21A6F">
      <w:pPr>
        <w:rPr>
          <w:rFonts w:ascii="Times New Roman" w:hAnsi="Times New Roman"/>
          <w:b/>
          <w:sz w:val="28"/>
          <w:szCs w:val="28"/>
        </w:rPr>
      </w:pPr>
      <w:bookmarkStart w:id="1" w:name="Bookmark3"/>
      <w:bookmarkEnd w:id="1"/>
    </w:p>
    <w:p w:rsidR="00A44D80" w:rsidRPr="000467FF" w:rsidRDefault="00C21A6F" w:rsidP="00DA16FA">
      <w:pPr>
        <w:spacing w:line="480" w:lineRule="auto"/>
        <w:rPr>
          <w:rFonts w:ascii="Times New Roman" w:hAnsi="Times New Roman"/>
          <w:b/>
          <w:sz w:val="28"/>
          <w:szCs w:val="28"/>
        </w:rPr>
      </w:pPr>
      <w:r w:rsidRPr="000467FF">
        <w:rPr>
          <w:rFonts w:ascii="Times New Roman" w:hAnsi="Times New Roman"/>
          <w:b/>
          <w:sz w:val="32"/>
          <w:szCs w:val="32"/>
        </w:rPr>
        <w:t>FOURIER  TR</w:t>
      </w:r>
      <w:r w:rsidR="00DA16FA" w:rsidRPr="000467FF">
        <w:rPr>
          <w:rFonts w:ascii="Times New Roman" w:hAnsi="Times New Roman"/>
          <w:b/>
          <w:sz w:val="32"/>
          <w:szCs w:val="32"/>
        </w:rPr>
        <w:t>ANSFORM  INFRARED SPECTROSCOPY</w:t>
      </w:r>
      <w:r w:rsidR="00DA16FA" w:rsidRPr="000467FF">
        <w:rPr>
          <w:rFonts w:ascii="Times New Roman" w:hAnsi="Times New Roman"/>
          <w:b/>
          <w:sz w:val="28"/>
          <w:szCs w:val="28"/>
        </w:rPr>
        <w:t>:</w:t>
      </w:r>
    </w:p>
    <w:p w:rsidR="00A44D80" w:rsidRPr="000467FF" w:rsidRDefault="004536E1" w:rsidP="00DA16FA">
      <w:pPr>
        <w:spacing w:line="480" w:lineRule="auto"/>
        <w:rPr>
          <w:rFonts w:ascii="Times New Roman" w:hAnsi="Times New Roman"/>
          <w:sz w:val="28"/>
          <w:szCs w:val="28"/>
        </w:rPr>
      </w:pPr>
      <w:r w:rsidRPr="000467FF">
        <w:rPr>
          <w:rFonts w:ascii="Times New Roman" w:hAnsi="Times New Roman"/>
          <w:sz w:val="28"/>
          <w:szCs w:val="28"/>
        </w:rPr>
        <w:t>F</w:t>
      </w:r>
      <w:r w:rsidR="00A44D80" w:rsidRPr="000467FF">
        <w:rPr>
          <w:rFonts w:ascii="Times New Roman" w:hAnsi="Times New Roman"/>
          <w:sz w:val="28"/>
          <w:szCs w:val="28"/>
        </w:rPr>
        <w:t>T</w:t>
      </w:r>
      <w:r w:rsidRPr="000467FF">
        <w:rPr>
          <w:rFonts w:ascii="Times New Roman" w:hAnsi="Times New Roman"/>
          <w:sz w:val="28"/>
          <w:szCs w:val="28"/>
        </w:rPr>
        <w:t>I</w:t>
      </w:r>
      <w:r w:rsidR="00A44D80" w:rsidRPr="000467FF">
        <w:rPr>
          <w:rFonts w:ascii="Times New Roman" w:hAnsi="Times New Roman"/>
          <w:sz w:val="28"/>
          <w:szCs w:val="28"/>
        </w:rPr>
        <w:t>R</w:t>
      </w:r>
      <w:r w:rsidR="00DE2298" w:rsidRPr="000467FF">
        <w:rPr>
          <w:rFonts w:ascii="Times New Roman" w:hAnsi="Times New Roman"/>
          <w:sz w:val="28"/>
          <w:szCs w:val="28"/>
        </w:rPr>
        <w:t xml:space="preserve"> spectra</w:t>
      </w:r>
      <w:r w:rsidR="00094B1D" w:rsidRPr="000467FF">
        <w:rPr>
          <w:rFonts w:ascii="Times New Roman" w:hAnsi="Times New Roman"/>
          <w:sz w:val="28"/>
          <w:szCs w:val="28"/>
        </w:rPr>
        <w:t xml:space="preserve"> is recorded for</w:t>
      </w:r>
      <w:r w:rsidRPr="000467FF">
        <w:rPr>
          <w:rFonts w:ascii="Times New Roman" w:hAnsi="Times New Roman"/>
          <w:sz w:val="28"/>
          <w:szCs w:val="28"/>
        </w:rPr>
        <w:t xml:space="preserve"> L-Alanine rubidium sulphate crystals by using Shimadzu fourier transform Infra red spectroscopy instrument by KBr pe</w:t>
      </w:r>
      <w:r w:rsidR="00094B1D" w:rsidRPr="000467FF">
        <w:rPr>
          <w:rFonts w:ascii="Times New Roman" w:hAnsi="Times New Roman"/>
          <w:sz w:val="28"/>
          <w:szCs w:val="28"/>
        </w:rPr>
        <w:t xml:space="preserve">llet technique in the range 500 - </w:t>
      </w:r>
      <w:r w:rsidRPr="000467FF">
        <w:rPr>
          <w:rFonts w:ascii="Times New Roman" w:hAnsi="Times New Roman"/>
          <w:sz w:val="28"/>
          <w:szCs w:val="28"/>
        </w:rPr>
        <w:t>4000</w:t>
      </w:r>
      <w:r w:rsidR="004B6237" w:rsidRPr="000467FF">
        <w:rPr>
          <w:rFonts w:ascii="Times New Roman" w:hAnsi="Times New Roman"/>
          <w:sz w:val="28"/>
          <w:szCs w:val="28"/>
        </w:rPr>
        <w:t xml:space="preserve">cm </w:t>
      </w:r>
      <w:r w:rsidR="004B6237" w:rsidRPr="000467FF">
        <w:rPr>
          <w:rFonts w:ascii="Times New Roman" w:hAnsi="Times New Roman"/>
          <w:sz w:val="28"/>
          <w:szCs w:val="28"/>
          <w:vertAlign w:val="superscript"/>
        </w:rPr>
        <w:t>_1</w:t>
      </w:r>
      <w:r w:rsidRPr="000467FF">
        <w:rPr>
          <w:rFonts w:ascii="Times New Roman" w:hAnsi="Times New Roman"/>
          <w:sz w:val="28"/>
          <w:szCs w:val="28"/>
        </w:rPr>
        <w:t xml:space="preserve"> and its </w:t>
      </w:r>
      <w:r w:rsidR="00094B1D" w:rsidRPr="000467FF">
        <w:rPr>
          <w:rFonts w:ascii="Times New Roman" w:hAnsi="Times New Roman"/>
          <w:sz w:val="28"/>
          <w:szCs w:val="28"/>
        </w:rPr>
        <w:t>spectrum is shown in figure 6</w:t>
      </w:r>
      <w:r w:rsidR="004B6237" w:rsidRPr="000467FF">
        <w:rPr>
          <w:rFonts w:ascii="Times New Roman" w:hAnsi="Times New Roman"/>
          <w:sz w:val="28"/>
          <w:szCs w:val="28"/>
        </w:rPr>
        <w:t>. The best way to elu</w:t>
      </w:r>
      <w:r w:rsidR="00094B1D" w:rsidRPr="000467FF">
        <w:rPr>
          <w:rFonts w:ascii="Times New Roman" w:hAnsi="Times New Roman"/>
          <w:sz w:val="28"/>
          <w:szCs w:val="28"/>
        </w:rPr>
        <w:t>cid</w:t>
      </w:r>
      <w:r w:rsidR="004B6237" w:rsidRPr="000467FF">
        <w:rPr>
          <w:rFonts w:ascii="Times New Roman" w:hAnsi="Times New Roman"/>
          <w:sz w:val="28"/>
          <w:szCs w:val="28"/>
        </w:rPr>
        <w:t>ate the functional group of grown crystal is FTIR analysis. It was interpret</w:t>
      </w:r>
      <w:r w:rsidR="00C86755" w:rsidRPr="000467FF">
        <w:rPr>
          <w:rFonts w:ascii="Times New Roman" w:hAnsi="Times New Roman"/>
          <w:sz w:val="28"/>
          <w:szCs w:val="28"/>
        </w:rPr>
        <w:t>ed in the wave number range 450-</w:t>
      </w:r>
      <w:r w:rsidR="004B6237" w:rsidRPr="000467FF">
        <w:rPr>
          <w:rFonts w:ascii="Times New Roman" w:hAnsi="Times New Roman"/>
          <w:sz w:val="28"/>
          <w:szCs w:val="28"/>
        </w:rPr>
        <w:t>4000cm</w:t>
      </w:r>
      <w:r w:rsidR="004B6237" w:rsidRPr="000467FF">
        <w:rPr>
          <w:rFonts w:ascii="Times New Roman" w:hAnsi="Times New Roman"/>
          <w:sz w:val="28"/>
          <w:szCs w:val="28"/>
          <w:vertAlign w:val="superscript"/>
        </w:rPr>
        <w:t>_1</w:t>
      </w:r>
      <w:r w:rsidR="00C86755" w:rsidRPr="000467FF">
        <w:rPr>
          <w:rFonts w:ascii="Times New Roman" w:hAnsi="Times New Roman"/>
          <w:sz w:val="28"/>
          <w:szCs w:val="28"/>
        </w:rPr>
        <w:t>. Figure 6</w:t>
      </w:r>
      <w:r w:rsidR="004B6237" w:rsidRPr="000467FF">
        <w:rPr>
          <w:rFonts w:ascii="Times New Roman" w:hAnsi="Times New Roman"/>
          <w:sz w:val="28"/>
          <w:szCs w:val="28"/>
        </w:rPr>
        <w:t xml:space="preserve"> shows the vibrational spectral frequencies of </w:t>
      </w:r>
      <w:r w:rsidR="00DE2298" w:rsidRPr="000467FF">
        <w:rPr>
          <w:rFonts w:ascii="Times New Roman" w:hAnsi="Times New Roman"/>
          <w:sz w:val="28"/>
          <w:szCs w:val="28"/>
        </w:rPr>
        <w:t xml:space="preserve">rubidium doped L-Alanine </w:t>
      </w:r>
      <w:r w:rsidR="00572476" w:rsidRPr="000467FF">
        <w:rPr>
          <w:rFonts w:ascii="Times New Roman" w:hAnsi="Times New Roman"/>
          <w:sz w:val="28"/>
          <w:szCs w:val="28"/>
        </w:rPr>
        <w:t>sulpha</w:t>
      </w:r>
      <w:r w:rsidR="009A4CFC" w:rsidRPr="000467FF">
        <w:rPr>
          <w:rFonts w:ascii="Times New Roman" w:hAnsi="Times New Roman"/>
          <w:sz w:val="28"/>
          <w:szCs w:val="28"/>
        </w:rPr>
        <w:t xml:space="preserve">te crystals. The peak at 3650-3340 </w:t>
      </w:r>
      <w:r w:rsidR="00572476" w:rsidRPr="000467FF">
        <w:rPr>
          <w:rFonts w:ascii="Times New Roman" w:hAnsi="Times New Roman"/>
          <w:sz w:val="28"/>
          <w:szCs w:val="28"/>
        </w:rPr>
        <w:t>cm</w:t>
      </w:r>
      <w:r w:rsidR="00572476" w:rsidRPr="000467FF">
        <w:rPr>
          <w:rFonts w:ascii="Times New Roman" w:hAnsi="Times New Roman"/>
          <w:sz w:val="28"/>
          <w:szCs w:val="28"/>
          <w:vertAlign w:val="superscript"/>
        </w:rPr>
        <w:t>_1</w:t>
      </w:r>
      <w:r w:rsidR="00572476" w:rsidRPr="000467FF">
        <w:rPr>
          <w:rFonts w:ascii="Times New Roman" w:hAnsi="Times New Roman"/>
          <w:sz w:val="28"/>
          <w:szCs w:val="28"/>
        </w:rPr>
        <w:t xml:space="preserve"> shows the OH  stretchingvibrations of the metal salt doped L-Alanine crystals. The absorption band occurring at 3084.18cm</w:t>
      </w:r>
      <w:r w:rsidR="00572476" w:rsidRPr="000467FF">
        <w:rPr>
          <w:rFonts w:ascii="Times New Roman" w:hAnsi="Times New Roman"/>
          <w:sz w:val="28"/>
          <w:szCs w:val="28"/>
          <w:vertAlign w:val="superscript"/>
        </w:rPr>
        <w:t xml:space="preserve">_1 </w:t>
      </w:r>
      <w:r w:rsidR="00572476" w:rsidRPr="000467FF">
        <w:rPr>
          <w:rFonts w:ascii="Times New Roman" w:hAnsi="Times New Roman"/>
          <w:sz w:val="28"/>
          <w:szCs w:val="28"/>
        </w:rPr>
        <w:t>may be attributed to NH3</w:t>
      </w:r>
      <w:r w:rsidR="00572476" w:rsidRPr="000467FF">
        <w:rPr>
          <w:rFonts w:ascii="Times New Roman" w:hAnsi="Times New Roman"/>
          <w:sz w:val="28"/>
          <w:szCs w:val="28"/>
          <w:vertAlign w:val="superscript"/>
        </w:rPr>
        <w:t>+</w:t>
      </w:r>
      <w:r w:rsidR="00572476" w:rsidRPr="000467FF">
        <w:rPr>
          <w:rFonts w:ascii="Times New Roman" w:hAnsi="Times New Roman"/>
          <w:sz w:val="28"/>
          <w:szCs w:val="28"/>
        </w:rPr>
        <w:t xml:space="preserve"> asymmetric stretching vibration. The sharp and short bands at 1606.70cm</w:t>
      </w:r>
      <w:r w:rsidR="00572476" w:rsidRPr="000467FF">
        <w:rPr>
          <w:rFonts w:ascii="Times New Roman" w:hAnsi="Times New Roman"/>
          <w:sz w:val="28"/>
          <w:szCs w:val="28"/>
          <w:vertAlign w:val="superscript"/>
        </w:rPr>
        <w:t>_1</w:t>
      </w:r>
      <w:r w:rsidR="00572476" w:rsidRPr="000467FF">
        <w:rPr>
          <w:rFonts w:ascii="Times New Roman" w:hAnsi="Times New Roman"/>
          <w:sz w:val="28"/>
          <w:szCs w:val="28"/>
        </w:rPr>
        <w:t xml:space="preserve"> and 1514.12cm</w:t>
      </w:r>
      <w:r w:rsidR="00572476" w:rsidRPr="000467FF">
        <w:rPr>
          <w:rFonts w:ascii="Times New Roman" w:hAnsi="Times New Roman"/>
          <w:sz w:val="28"/>
          <w:szCs w:val="28"/>
          <w:vertAlign w:val="superscript"/>
        </w:rPr>
        <w:t>-1</w:t>
      </w:r>
      <w:r w:rsidR="00572476" w:rsidRPr="000467FF">
        <w:rPr>
          <w:rFonts w:ascii="Times New Roman" w:hAnsi="Times New Roman"/>
          <w:sz w:val="28"/>
          <w:szCs w:val="28"/>
        </w:rPr>
        <w:t xml:space="preserve"> reve</w:t>
      </w:r>
      <w:r w:rsidR="00E1066A" w:rsidRPr="000467FF">
        <w:rPr>
          <w:rFonts w:ascii="Times New Roman" w:hAnsi="Times New Roman"/>
          <w:sz w:val="28"/>
          <w:szCs w:val="28"/>
        </w:rPr>
        <w:t>als that there is a weak asymmetric and strong symmetric NH3</w:t>
      </w:r>
      <w:r w:rsidR="00E1066A" w:rsidRPr="000467FF">
        <w:rPr>
          <w:rFonts w:ascii="Times New Roman" w:hAnsi="Times New Roman"/>
          <w:sz w:val="28"/>
          <w:szCs w:val="28"/>
          <w:vertAlign w:val="superscript"/>
        </w:rPr>
        <w:t>+</w:t>
      </w:r>
      <w:r w:rsidR="00E1066A" w:rsidRPr="000467FF">
        <w:rPr>
          <w:rFonts w:ascii="Times New Roman" w:hAnsi="Times New Roman"/>
          <w:sz w:val="28"/>
          <w:szCs w:val="28"/>
        </w:rPr>
        <w:t>bonding vibrations. The sharp band at 1413.82cm</w:t>
      </w:r>
      <w:r w:rsidR="00E1066A" w:rsidRPr="000467FF">
        <w:rPr>
          <w:rFonts w:ascii="Times New Roman" w:hAnsi="Times New Roman"/>
          <w:sz w:val="28"/>
          <w:szCs w:val="28"/>
          <w:vertAlign w:val="superscript"/>
        </w:rPr>
        <w:t>_1</w:t>
      </w:r>
      <w:r w:rsidR="00C86755" w:rsidRPr="000467FF">
        <w:rPr>
          <w:rFonts w:ascii="Times New Roman" w:hAnsi="Times New Roman"/>
          <w:sz w:val="28"/>
          <w:szCs w:val="28"/>
        </w:rPr>
        <w:t>ow</w:t>
      </w:r>
      <w:r w:rsidR="00E1066A" w:rsidRPr="000467FF">
        <w:rPr>
          <w:rFonts w:ascii="Times New Roman" w:hAnsi="Times New Roman"/>
          <w:sz w:val="28"/>
          <w:szCs w:val="28"/>
        </w:rPr>
        <w:t>e’s to coo</w:t>
      </w:r>
      <w:r w:rsidR="00E1066A" w:rsidRPr="000467FF">
        <w:rPr>
          <w:rFonts w:ascii="Times New Roman" w:hAnsi="Times New Roman"/>
          <w:sz w:val="28"/>
          <w:szCs w:val="28"/>
          <w:vertAlign w:val="superscript"/>
        </w:rPr>
        <w:t>-</w:t>
      </w:r>
      <w:r w:rsidR="00E1066A" w:rsidRPr="000467FF">
        <w:rPr>
          <w:rFonts w:ascii="Times New Roman" w:hAnsi="Times New Roman"/>
          <w:sz w:val="28"/>
          <w:szCs w:val="28"/>
        </w:rPr>
        <w:t>symmetric stretching.CH2 twisting</w:t>
      </w:r>
      <w:r w:rsidR="00C13CFE" w:rsidRPr="000467FF">
        <w:rPr>
          <w:rFonts w:ascii="Times New Roman" w:hAnsi="Times New Roman"/>
          <w:sz w:val="28"/>
          <w:szCs w:val="28"/>
        </w:rPr>
        <w:t xml:space="preserve"> and COO</w:t>
      </w:r>
      <w:r w:rsidR="00476908" w:rsidRPr="000467FF">
        <w:rPr>
          <w:rFonts w:ascii="Times New Roman" w:hAnsi="Times New Roman"/>
          <w:sz w:val="28"/>
          <w:szCs w:val="28"/>
          <w:vertAlign w:val="superscript"/>
        </w:rPr>
        <w:t xml:space="preserve">- </w:t>
      </w:r>
      <w:r w:rsidR="00476908" w:rsidRPr="000467FF">
        <w:rPr>
          <w:rFonts w:ascii="Times New Roman" w:hAnsi="Times New Roman"/>
          <w:sz w:val="28"/>
          <w:szCs w:val="28"/>
        </w:rPr>
        <w:t>wagging are ascribed in the range 1359.82cm</w:t>
      </w:r>
      <w:r w:rsidR="00476908" w:rsidRPr="000467FF">
        <w:rPr>
          <w:rFonts w:ascii="Times New Roman" w:hAnsi="Times New Roman"/>
          <w:sz w:val="28"/>
          <w:szCs w:val="28"/>
          <w:vertAlign w:val="superscript"/>
        </w:rPr>
        <w:t xml:space="preserve">-1 </w:t>
      </w:r>
      <w:r w:rsidR="00476908" w:rsidRPr="000467FF">
        <w:rPr>
          <w:rFonts w:ascii="Times New Roman" w:hAnsi="Times New Roman"/>
          <w:sz w:val="28"/>
          <w:szCs w:val="28"/>
        </w:rPr>
        <w:t>and 617.22cm</w:t>
      </w:r>
      <w:r w:rsidR="00476908" w:rsidRPr="000467FF">
        <w:rPr>
          <w:rFonts w:ascii="Times New Roman" w:hAnsi="Times New Roman"/>
          <w:sz w:val="28"/>
          <w:szCs w:val="28"/>
          <w:vertAlign w:val="superscript"/>
        </w:rPr>
        <w:t xml:space="preserve">-1 </w:t>
      </w:r>
      <w:r w:rsidR="00476908" w:rsidRPr="000467FF">
        <w:rPr>
          <w:rFonts w:ascii="Times New Roman" w:hAnsi="Times New Roman"/>
          <w:sz w:val="28"/>
          <w:szCs w:val="28"/>
        </w:rPr>
        <w:t>. The C-C stretching is imputed at 1022.27cm</w:t>
      </w:r>
      <w:r w:rsidR="00476908" w:rsidRPr="000467FF">
        <w:rPr>
          <w:rFonts w:ascii="Times New Roman" w:hAnsi="Times New Roman"/>
          <w:sz w:val="28"/>
          <w:szCs w:val="28"/>
          <w:vertAlign w:val="superscript"/>
        </w:rPr>
        <w:t>-1</w:t>
      </w:r>
    </w:p>
    <w:p w:rsidR="00555977" w:rsidRPr="000467FF" w:rsidRDefault="00476908" w:rsidP="008003CF">
      <w:pPr>
        <w:spacing w:line="480" w:lineRule="auto"/>
        <w:rPr>
          <w:rFonts w:ascii="Times New Roman" w:hAnsi="Times New Roman"/>
          <w:sz w:val="28"/>
          <w:szCs w:val="28"/>
        </w:rPr>
      </w:pPr>
      <w:r w:rsidRPr="000467FF">
        <w:rPr>
          <w:rFonts w:ascii="Times New Roman" w:hAnsi="Times New Roman"/>
          <w:sz w:val="28"/>
          <w:szCs w:val="28"/>
        </w:rPr>
        <w:t>The sharp peak noticed at 1112.93cm</w:t>
      </w:r>
      <w:r w:rsidRPr="000467FF">
        <w:rPr>
          <w:rFonts w:ascii="Times New Roman" w:hAnsi="Times New Roman"/>
          <w:sz w:val="28"/>
          <w:szCs w:val="28"/>
          <w:vertAlign w:val="superscript"/>
        </w:rPr>
        <w:t xml:space="preserve">-1 </w:t>
      </w:r>
      <w:r w:rsidRPr="000467FF">
        <w:rPr>
          <w:rFonts w:ascii="Times New Roman" w:hAnsi="Times New Roman"/>
          <w:sz w:val="28"/>
          <w:szCs w:val="28"/>
        </w:rPr>
        <w:t>is due to NH</w:t>
      </w:r>
      <w:r w:rsidRPr="000467FF">
        <w:rPr>
          <w:rFonts w:ascii="Times New Roman" w:hAnsi="Times New Roman"/>
          <w:sz w:val="28"/>
          <w:szCs w:val="28"/>
          <w:vertAlign w:val="subscript"/>
        </w:rPr>
        <w:t>2</w:t>
      </w:r>
      <w:r w:rsidRPr="000467FF">
        <w:rPr>
          <w:rFonts w:ascii="Times New Roman" w:hAnsi="Times New Roman"/>
          <w:sz w:val="28"/>
          <w:szCs w:val="28"/>
        </w:rPr>
        <w:t xml:space="preserve"> and NH</w:t>
      </w:r>
      <w:r w:rsidRPr="000467FF">
        <w:rPr>
          <w:rFonts w:ascii="Times New Roman" w:hAnsi="Times New Roman"/>
          <w:sz w:val="28"/>
          <w:szCs w:val="28"/>
          <w:vertAlign w:val="subscript"/>
        </w:rPr>
        <w:t>3</w:t>
      </w:r>
      <w:r w:rsidRPr="000467FF">
        <w:rPr>
          <w:rFonts w:ascii="Times New Roman" w:hAnsi="Times New Roman"/>
          <w:sz w:val="28"/>
          <w:szCs w:val="28"/>
        </w:rPr>
        <w:t xml:space="preserve"> rocking. The short peak at 2110.12cm</w:t>
      </w:r>
      <w:r w:rsidRPr="000467FF">
        <w:rPr>
          <w:rFonts w:ascii="Times New Roman" w:hAnsi="Times New Roman"/>
          <w:sz w:val="28"/>
          <w:szCs w:val="28"/>
          <w:vertAlign w:val="superscript"/>
        </w:rPr>
        <w:t xml:space="preserve">-1 </w:t>
      </w:r>
      <w:r w:rsidRPr="000467FF">
        <w:rPr>
          <w:rFonts w:ascii="Times New Roman" w:hAnsi="Times New Roman"/>
          <w:sz w:val="28"/>
          <w:szCs w:val="28"/>
        </w:rPr>
        <w:t>is due to NH3</w:t>
      </w:r>
      <w:r w:rsidRPr="000467FF">
        <w:rPr>
          <w:rFonts w:ascii="Times New Roman" w:hAnsi="Times New Roman"/>
          <w:sz w:val="28"/>
          <w:szCs w:val="28"/>
          <w:vertAlign w:val="superscript"/>
        </w:rPr>
        <w:t xml:space="preserve">+ </w:t>
      </w:r>
      <w:r w:rsidRPr="000467FF">
        <w:rPr>
          <w:rFonts w:ascii="Times New Roman" w:hAnsi="Times New Roman"/>
          <w:sz w:val="28"/>
          <w:szCs w:val="28"/>
        </w:rPr>
        <w:t>asymmetric deformation and NH3</w:t>
      </w:r>
      <w:r w:rsidRPr="000467FF">
        <w:rPr>
          <w:rFonts w:ascii="Times New Roman" w:hAnsi="Times New Roman"/>
          <w:sz w:val="28"/>
          <w:szCs w:val="28"/>
          <w:vertAlign w:val="superscript"/>
        </w:rPr>
        <w:t>+</w:t>
      </w:r>
      <w:r w:rsidR="003A47D3" w:rsidRPr="000467FF">
        <w:rPr>
          <w:rFonts w:ascii="Times New Roman" w:hAnsi="Times New Roman"/>
          <w:sz w:val="28"/>
          <w:szCs w:val="28"/>
        </w:rPr>
        <w:t xml:space="preserve"> hindered </w:t>
      </w:r>
      <w:r w:rsidR="003A47D3" w:rsidRPr="000467FF">
        <w:rPr>
          <w:rFonts w:ascii="Times New Roman" w:hAnsi="Times New Roman"/>
          <w:sz w:val="28"/>
          <w:szCs w:val="28"/>
        </w:rPr>
        <w:lastRenderedPageBreak/>
        <w:t>rotation. Also the addition of rubidium metal salt do not show any significant crystal spectrum, a strong peak at 2603.9012cm</w:t>
      </w:r>
      <w:r w:rsidR="003A47D3" w:rsidRPr="000467FF">
        <w:rPr>
          <w:rFonts w:ascii="Times New Roman" w:hAnsi="Times New Roman"/>
          <w:sz w:val="28"/>
          <w:szCs w:val="28"/>
          <w:vertAlign w:val="superscript"/>
        </w:rPr>
        <w:t xml:space="preserve">-1 </w:t>
      </w:r>
      <w:r w:rsidR="003A47D3" w:rsidRPr="000467FF">
        <w:rPr>
          <w:rFonts w:ascii="Times New Roman" w:hAnsi="Times New Roman"/>
          <w:sz w:val="28"/>
          <w:szCs w:val="28"/>
        </w:rPr>
        <w:t>reveals the presence of amine group for doped metal crystal. Thus there is a significant identification of the functional group amine doped with the metal crystal.</w:t>
      </w:r>
    </w:p>
    <w:p w:rsidR="00C21A6F" w:rsidRPr="000467FF" w:rsidRDefault="00004840" w:rsidP="00C21A6F">
      <w:pPr>
        <w:tabs>
          <w:tab w:val="left" w:pos="0"/>
          <w:tab w:val="left" w:pos="5220"/>
        </w:tabs>
        <w:jc w:val="center"/>
        <w:rPr>
          <w:rFonts w:ascii="Times New Roman" w:eastAsia="Times New Roman" w:hAnsi="Times New Roman"/>
          <w:color w:val="E36C0A"/>
          <w:sz w:val="28"/>
          <w:szCs w:val="28"/>
        </w:rPr>
      </w:pPr>
      <w:r w:rsidRPr="000467FF">
        <w:rPr>
          <w:rFonts w:ascii="Times New Roman" w:eastAsia="Times New Roman" w:hAnsi="Times New Roman"/>
          <w:noProof/>
          <w:color w:val="E36C0A"/>
          <w:sz w:val="28"/>
          <w:szCs w:val="28"/>
          <w:lang w:bidi="hi-IN"/>
        </w:rPr>
        <w:drawing>
          <wp:inline distT="0" distB="0" distL="0" distR="0">
            <wp:extent cx="5943600" cy="263017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a:effectLst/>
                    <a:extLst/>
                  </pic:spPr>
                </pic:pic>
              </a:graphicData>
            </a:graphic>
          </wp:inline>
        </w:drawing>
      </w:r>
    </w:p>
    <w:p w:rsidR="00C21A6F" w:rsidRPr="000467FF" w:rsidRDefault="001E5048" w:rsidP="00C21A6F">
      <w:pPr>
        <w:tabs>
          <w:tab w:val="left" w:pos="0"/>
          <w:tab w:val="left" w:pos="5220"/>
        </w:tabs>
        <w:jc w:val="center"/>
        <w:rPr>
          <w:rFonts w:ascii="Times New Roman" w:eastAsia="Times New Roman" w:hAnsi="Times New Roman"/>
          <w:color w:val="FF0000"/>
          <w:sz w:val="28"/>
          <w:szCs w:val="28"/>
        </w:rPr>
      </w:pPr>
      <w:r w:rsidRPr="000467FF">
        <w:rPr>
          <w:rFonts w:ascii="Times New Roman" w:hAnsi="Times New Roman"/>
          <w:b/>
          <w:sz w:val="28"/>
          <w:szCs w:val="28"/>
        </w:rPr>
        <w:t xml:space="preserve">Figure 6 </w:t>
      </w:r>
      <w:r w:rsidR="002D7E4E" w:rsidRPr="000467FF">
        <w:rPr>
          <w:rFonts w:ascii="Times New Roman" w:hAnsi="Times New Roman"/>
          <w:b/>
          <w:sz w:val="28"/>
          <w:szCs w:val="28"/>
        </w:rPr>
        <w:t>Infra red spectroscopy of rubidium doped L-Alanine sulphate crystals</w:t>
      </w:r>
    </w:p>
    <w:p w:rsidR="0048353D" w:rsidRPr="000467FF" w:rsidRDefault="0048353D" w:rsidP="003E4247">
      <w:pPr>
        <w:tabs>
          <w:tab w:val="left" w:pos="0"/>
          <w:tab w:val="left" w:pos="5220"/>
        </w:tabs>
        <w:jc w:val="center"/>
        <w:rPr>
          <w:rFonts w:ascii="Times New Roman" w:eastAsia="Times New Roman" w:hAnsi="Times New Roman"/>
          <w:noProof/>
          <w:color w:val="E36C0A"/>
          <w:sz w:val="28"/>
          <w:szCs w:val="28"/>
        </w:rPr>
      </w:pPr>
    </w:p>
    <w:p w:rsidR="0048353D" w:rsidRPr="000467FF" w:rsidRDefault="0048353D" w:rsidP="0048353D">
      <w:pPr>
        <w:tabs>
          <w:tab w:val="left" w:pos="0"/>
          <w:tab w:val="left" w:pos="5220"/>
        </w:tabs>
        <w:rPr>
          <w:rFonts w:ascii="Times New Roman" w:eastAsia="Times New Roman" w:hAnsi="Times New Roman"/>
          <w:noProof/>
          <w:color w:val="E36C0A"/>
          <w:sz w:val="32"/>
          <w:szCs w:val="32"/>
        </w:rPr>
      </w:pPr>
    </w:p>
    <w:p w:rsidR="00C21A6F" w:rsidRPr="000467FF" w:rsidRDefault="00814EFA" w:rsidP="00121102">
      <w:pPr>
        <w:tabs>
          <w:tab w:val="left" w:pos="0"/>
          <w:tab w:val="left" w:pos="5220"/>
        </w:tabs>
        <w:spacing w:line="480" w:lineRule="auto"/>
        <w:rPr>
          <w:rFonts w:ascii="Times New Roman" w:eastAsia="Times New Roman" w:hAnsi="Times New Roman"/>
          <w:b/>
          <w:sz w:val="28"/>
          <w:szCs w:val="28"/>
        </w:rPr>
      </w:pPr>
      <w:r w:rsidRPr="000467FF">
        <w:rPr>
          <w:rFonts w:ascii="Times New Roman" w:eastAsia="Times New Roman" w:hAnsi="Times New Roman"/>
          <w:b/>
          <w:sz w:val="32"/>
          <w:szCs w:val="32"/>
        </w:rPr>
        <w:t>ULTRA VIOLET-VISIBLE-NIR SPECTROSCOPY</w:t>
      </w:r>
      <w:r w:rsidR="000467FF" w:rsidRPr="000467FF">
        <w:rPr>
          <w:rFonts w:ascii="Times New Roman" w:eastAsia="Times New Roman" w:hAnsi="Times New Roman"/>
          <w:b/>
          <w:sz w:val="28"/>
          <w:szCs w:val="28"/>
        </w:rPr>
        <w:tab/>
      </w:r>
      <w:r w:rsidR="00C21A6F" w:rsidRPr="000467FF">
        <w:rPr>
          <w:rFonts w:ascii="Times New Roman" w:eastAsia="Times New Roman" w:hAnsi="Times New Roman"/>
          <w:b/>
          <w:sz w:val="28"/>
          <w:szCs w:val="28"/>
        </w:rPr>
        <w:t>:</w:t>
      </w:r>
    </w:p>
    <w:p w:rsidR="00B807EF" w:rsidRPr="00C765E5" w:rsidRDefault="00E66329" w:rsidP="00121102">
      <w:pPr>
        <w:tabs>
          <w:tab w:val="left" w:pos="0"/>
          <w:tab w:val="left" w:pos="5220"/>
        </w:tabs>
        <w:spacing w:line="480" w:lineRule="auto"/>
        <w:rPr>
          <w:rFonts w:ascii="Times New Roman" w:eastAsia="Times New Roman" w:hAnsi="Times New Roman"/>
          <w:sz w:val="28"/>
          <w:szCs w:val="28"/>
        </w:rPr>
      </w:pPr>
      <w:r w:rsidRPr="000467FF">
        <w:rPr>
          <w:rFonts w:ascii="Times New Roman" w:eastAsia="Times New Roman" w:hAnsi="Times New Roman"/>
          <w:bCs/>
          <w:sz w:val="28"/>
          <w:szCs w:val="28"/>
        </w:rPr>
        <w:t xml:space="preserve">The energy band structure, effect of impurity, excitons, localized defects and vibration of lattice can be studied with the aid of optical properties. </w:t>
      </w:r>
      <w:r w:rsidR="00D31BB8" w:rsidRPr="000467FF">
        <w:rPr>
          <w:rFonts w:ascii="Times New Roman" w:eastAsia="Times New Roman" w:hAnsi="Times New Roman"/>
          <w:bCs/>
          <w:sz w:val="28"/>
          <w:szCs w:val="28"/>
        </w:rPr>
        <w:t xml:space="preserve"> The </w:t>
      </w:r>
      <w:r w:rsidRPr="000467FF">
        <w:rPr>
          <w:rFonts w:ascii="Times New Roman" w:eastAsia="Times New Roman" w:hAnsi="Times New Roman"/>
          <w:bCs/>
          <w:sz w:val="28"/>
          <w:szCs w:val="28"/>
        </w:rPr>
        <w:t xml:space="preserve">transmittance nature of the doped crystal is exposed in Figure 7. The metal, Rb doped L-Alanine shows nearly 80% of transmittance and also pronounced 8% higher transmission than the pure L-Alanine. Due to lesser dislocation density </w:t>
      </w:r>
      <w:r w:rsidRPr="000467FF">
        <w:rPr>
          <w:rFonts w:ascii="Times New Roman" w:eastAsia="Times New Roman" w:hAnsi="Times New Roman"/>
          <w:bCs/>
          <w:sz w:val="28"/>
          <w:szCs w:val="28"/>
        </w:rPr>
        <w:lastRenderedPageBreak/>
        <w:t xml:space="preserve">contributes to the </w:t>
      </w:r>
      <w:r w:rsidR="003F2D00" w:rsidRPr="000467FF">
        <w:rPr>
          <w:rFonts w:ascii="Times New Roman" w:eastAsia="Times New Roman" w:hAnsi="Times New Roman"/>
          <w:bCs/>
          <w:sz w:val="28"/>
          <w:szCs w:val="28"/>
        </w:rPr>
        <w:t xml:space="preserve">reduction of scattering centres of crystal, </w:t>
      </w:r>
      <w:r w:rsidR="005E6E52" w:rsidRPr="000467FF">
        <w:rPr>
          <w:rFonts w:ascii="Times New Roman" w:eastAsia="Times New Roman" w:hAnsi="Times New Roman"/>
          <w:bCs/>
          <w:sz w:val="28"/>
          <w:szCs w:val="28"/>
        </w:rPr>
        <w:t xml:space="preserve">the transmission behavior of Rb doped L-Alanine crystal was increased. These lead to the sample enroute for the fabrication of </w:t>
      </w:r>
      <w:r w:rsidR="00AD1C2B" w:rsidRPr="000467FF">
        <w:rPr>
          <w:rFonts w:ascii="Times New Roman" w:eastAsia="Times New Roman" w:hAnsi="Times New Roman"/>
          <w:bCs/>
          <w:sz w:val="28"/>
          <w:szCs w:val="28"/>
        </w:rPr>
        <w:t xml:space="preserve">UV tuneable laser device components. The energy dependency of the absorption coefficient(alpha) in the high energy region indicates the presence of a direct band gap that complies with </w:t>
      </w:r>
      <w:r w:rsidR="00C765E5">
        <w:rPr>
          <w:rFonts w:ascii="Times New Roman" w:eastAsia="Times New Roman" w:hAnsi="Times New Roman"/>
          <w:bCs/>
          <w:sz w:val="28"/>
          <w:szCs w:val="28"/>
        </w:rPr>
        <w:t>the highest photon energy . T</w:t>
      </w:r>
      <w:r w:rsidR="00AD1C2B" w:rsidRPr="000467FF">
        <w:rPr>
          <w:rFonts w:ascii="Times New Roman" w:eastAsia="Times New Roman" w:hAnsi="Times New Roman"/>
          <w:bCs/>
          <w:sz w:val="28"/>
          <w:szCs w:val="28"/>
        </w:rPr>
        <w:t xml:space="preserve">he band gap energy can be calculated by the equation as follows, </w:t>
      </w:r>
      <w:r w:rsidR="00AD1C2B" w:rsidRPr="000467FF">
        <w:rPr>
          <w:rFonts w:ascii="Times New Roman" w:eastAsia="Times New Roman" w:hAnsi="Times New Roman"/>
          <w:b/>
          <w:bCs/>
          <w:sz w:val="28"/>
          <w:szCs w:val="28"/>
        </w:rPr>
        <w:t>E</w:t>
      </w:r>
      <w:r w:rsidR="00B807EF" w:rsidRPr="000467FF">
        <w:rPr>
          <w:rFonts w:ascii="Times New Roman" w:eastAsia="Times New Roman" w:hAnsi="Times New Roman"/>
          <w:b/>
          <w:bCs/>
          <w:sz w:val="28"/>
          <w:szCs w:val="28"/>
          <w:vertAlign w:val="subscript"/>
        </w:rPr>
        <w:t>g</w:t>
      </w:r>
      <w:r w:rsidR="00AD1C2B" w:rsidRPr="000467FF">
        <w:rPr>
          <w:rFonts w:ascii="Times New Roman" w:eastAsia="Times New Roman" w:hAnsi="Times New Roman"/>
          <w:b/>
          <w:bCs/>
          <w:sz w:val="28"/>
          <w:szCs w:val="28"/>
        </w:rPr>
        <w:t>= hC/</w:t>
      </w:r>
      <w:r w:rsidR="00AD1C2B" w:rsidRPr="000467FF">
        <w:rPr>
          <w:rFonts w:ascii="Times New Roman" w:eastAsia="Times New Roman" w:hAnsi="Times New Roman"/>
          <w:b/>
          <w:sz w:val="28"/>
          <w:szCs w:val="28"/>
        </w:rPr>
        <w:t>λ</w:t>
      </w:r>
      <w:r w:rsidR="00AD1C2B" w:rsidRPr="000467FF">
        <w:rPr>
          <w:rFonts w:ascii="Times New Roman" w:eastAsia="Times New Roman" w:hAnsi="Times New Roman"/>
          <w:b/>
          <w:sz w:val="28"/>
          <w:szCs w:val="28"/>
          <w:vertAlign w:val="subscript"/>
        </w:rPr>
        <w:t xml:space="preserve">max,   </w:t>
      </w:r>
      <w:r w:rsidR="00B807EF" w:rsidRPr="000467FF">
        <w:rPr>
          <w:rFonts w:ascii="Times New Roman" w:eastAsia="Times New Roman" w:hAnsi="Times New Roman"/>
          <w:sz w:val="28"/>
          <w:szCs w:val="28"/>
        </w:rPr>
        <w:t>Where h- plank’s const</w:t>
      </w:r>
      <w:r w:rsidR="00EA3F95">
        <w:rPr>
          <w:rFonts w:ascii="Times New Roman" w:eastAsia="Times New Roman" w:hAnsi="Times New Roman"/>
          <w:sz w:val="28"/>
          <w:szCs w:val="28"/>
        </w:rPr>
        <w:t>ant, C- velocity of light, Eg- 4.41</w:t>
      </w:r>
      <w:r w:rsidR="00B807EF" w:rsidRPr="000467FF">
        <w:rPr>
          <w:rFonts w:ascii="Times New Roman" w:eastAsia="Times New Roman" w:hAnsi="Times New Roman"/>
          <w:sz w:val="28"/>
          <w:szCs w:val="28"/>
        </w:rPr>
        <w:t xml:space="preserve"> x10</w:t>
      </w:r>
      <w:r w:rsidR="00EA3F95">
        <w:rPr>
          <w:rFonts w:ascii="Times New Roman" w:eastAsia="Times New Roman" w:hAnsi="Times New Roman"/>
          <w:sz w:val="28"/>
          <w:szCs w:val="28"/>
          <w:vertAlign w:val="superscript"/>
        </w:rPr>
        <w:t>-19</w:t>
      </w:r>
      <w:r w:rsidR="00B807EF" w:rsidRPr="000467FF">
        <w:rPr>
          <w:rFonts w:ascii="Times New Roman" w:eastAsia="Times New Roman" w:hAnsi="Times New Roman"/>
          <w:sz w:val="28"/>
          <w:szCs w:val="28"/>
        </w:rPr>
        <w:t xml:space="preserve"> ,</w:t>
      </w:r>
      <w:r w:rsidR="00B807EF" w:rsidRPr="000467FF">
        <w:rPr>
          <w:rFonts w:ascii="Times New Roman" w:eastAsia="Times New Roman" w:hAnsi="Times New Roman"/>
          <w:b/>
          <w:sz w:val="28"/>
          <w:szCs w:val="28"/>
        </w:rPr>
        <w:t>λ</w:t>
      </w:r>
      <w:r w:rsidR="00B807EF" w:rsidRPr="000467FF">
        <w:rPr>
          <w:rFonts w:ascii="Times New Roman" w:eastAsia="Times New Roman" w:hAnsi="Times New Roman"/>
          <w:b/>
          <w:sz w:val="28"/>
          <w:szCs w:val="28"/>
          <w:vertAlign w:val="subscript"/>
        </w:rPr>
        <w:t>max</w:t>
      </w:r>
      <w:r w:rsidR="00B807EF" w:rsidRPr="000467FF">
        <w:rPr>
          <w:rFonts w:ascii="Times New Roman" w:eastAsia="Times New Roman" w:hAnsi="Times New Roman"/>
          <w:bCs/>
          <w:sz w:val="28"/>
          <w:szCs w:val="28"/>
        </w:rPr>
        <w:t xml:space="preserve">– maximum wavelength. The calculated band gap energy of L-Alanine crystal is    </w:t>
      </w:r>
      <w:r w:rsidR="00EA3F95">
        <w:rPr>
          <w:rFonts w:ascii="Times New Roman" w:eastAsia="Times New Roman" w:hAnsi="Times New Roman"/>
          <w:bCs/>
          <w:sz w:val="28"/>
          <w:szCs w:val="28"/>
        </w:rPr>
        <w:t>4.3</w:t>
      </w:r>
      <w:r w:rsidR="00B807EF" w:rsidRPr="000467FF">
        <w:rPr>
          <w:rFonts w:ascii="Times New Roman" w:eastAsia="Times New Roman" w:hAnsi="Times New Roman"/>
          <w:bCs/>
          <w:sz w:val="28"/>
          <w:szCs w:val="28"/>
        </w:rPr>
        <w:t xml:space="preserve">eV. </w:t>
      </w:r>
      <w:r w:rsidR="004C1B31" w:rsidRPr="000467FF">
        <w:rPr>
          <w:rFonts w:ascii="Times New Roman" w:eastAsia="Times New Roman" w:hAnsi="Times New Roman"/>
          <w:bCs/>
          <w:sz w:val="28"/>
          <w:szCs w:val="28"/>
        </w:rPr>
        <w:t>The loss of electromagnetic radiation , is caused due to scattering and absorption in the crystal is specified by its extinction coefficient value. Using the equation K=λα/4π extinction coefficient was calculated</w:t>
      </w:r>
      <w:r w:rsidR="007B0D29" w:rsidRPr="000467FF">
        <w:rPr>
          <w:rFonts w:ascii="Times New Roman" w:eastAsia="Times New Roman" w:hAnsi="Times New Roman"/>
          <w:bCs/>
          <w:sz w:val="28"/>
          <w:szCs w:val="28"/>
        </w:rPr>
        <w:t xml:space="preserve"> and there is a decrease in the coefficient value for rubidium doped L-Alanine crystal. Thus we can say that these crystal plays a vital role in the optoelectronic applications. </w:t>
      </w:r>
    </w:p>
    <w:p w:rsidR="005E6E52" w:rsidRPr="000467FF" w:rsidRDefault="005E6E52" w:rsidP="00121102">
      <w:pPr>
        <w:tabs>
          <w:tab w:val="left" w:pos="0"/>
          <w:tab w:val="left" w:pos="5220"/>
        </w:tabs>
        <w:spacing w:line="480" w:lineRule="auto"/>
        <w:rPr>
          <w:rFonts w:ascii="Times New Roman" w:eastAsia="Times New Roman" w:hAnsi="Times New Roman"/>
          <w:bCs/>
          <w:sz w:val="28"/>
          <w:szCs w:val="28"/>
        </w:rPr>
      </w:pPr>
    </w:p>
    <w:p w:rsidR="005E6E52" w:rsidRPr="000467FF" w:rsidRDefault="005E6E52" w:rsidP="00121102">
      <w:pPr>
        <w:tabs>
          <w:tab w:val="left" w:pos="0"/>
          <w:tab w:val="left" w:pos="5220"/>
        </w:tabs>
        <w:spacing w:line="480" w:lineRule="auto"/>
        <w:rPr>
          <w:rFonts w:ascii="Times New Roman" w:eastAsia="Times New Roman" w:hAnsi="Times New Roman"/>
          <w:bCs/>
          <w:sz w:val="28"/>
          <w:szCs w:val="28"/>
        </w:rPr>
      </w:pPr>
    </w:p>
    <w:p w:rsidR="005E6E52" w:rsidRPr="000467FF" w:rsidRDefault="005E6E52" w:rsidP="00121102">
      <w:pPr>
        <w:tabs>
          <w:tab w:val="left" w:pos="0"/>
          <w:tab w:val="left" w:pos="5220"/>
        </w:tabs>
        <w:spacing w:line="480" w:lineRule="auto"/>
        <w:rPr>
          <w:rFonts w:ascii="Times New Roman" w:eastAsia="Times New Roman" w:hAnsi="Times New Roman"/>
          <w:bCs/>
          <w:sz w:val="28"/>
          <w:szCs w:val="28"/>
        </w:rPr>
      </w:pPr>
    </w:p>
    <w:p w:rsidR="009C7408" w:rsidRPr="000467FF" w:rsidRDefault="00F00897" w:rsidP="00121102">
      <w:pPr>
        <w:tabs>
          <w:tab w:val="left" w:pos="0"/>
          <w:tab w:val="left" w:pos="5220"/>
        </w:tabs>
        <w:spacing w:line="480" w:lineRule="auto"/>
        <w:rPr>
          <w:rFonts w:ascii="Times New Roman" w:eastAsia="Times New Roman" w:hAnsi="Times New Roman"/>
          <w:bCs/>
          <w:sz w:val="28"/>
          <w:szCs w:val="28"/>
        </w:rPr>
      </w:pPr>
      <w:r>
        <w:rPr>
          <w:rFonts w:ascii="Times New Roman" w:eastAsia="Times New Roman" w:hAnsi="Times New Roman"/>
          <w:bCs/>
          <w:sz w:val="28"/>
          <w:szCs w:val="28"/>
        </w:rPr>
        <w:t xml:space="preserve">The absorbance and reflectance graph of L-Alanine rubidium sulphate crystal is shown in figure 7a and 7b where their absorbance and reflectance are in higher wavelength also with maximum reflectance. </w:t>
      </w:r>
      <w:r w:rsidR="00D31BB8" w:rsidRPr="000467FF">
        <w:rPr>
          <w:rFonts w:ascii="Times New Roman" w:eastAsia="Times New Roman" w:hAnsi="Times New Roman"/>
          <w:bCs/>
          <w:sz w:val="28"/>
          <w:szCs w:val="28"/>
        </w:rPr>
        <w:t xml:space="preserve">The lower </w:t>
      </w:r>
      <w:r w:rsidR="00BF5437" w:rsidRPr="000467FF">
        <w:rPr>
          <w:rFonts w:ascii="Times New Roman" w:eastAsia="Times New Roman" w:hAnsi="Times New Roman"/>
          <w:bCs/>
          <w:sz w:val="28"/>
          <w:szCs w:val="28"/>
        </w:rPr>
        <w:t xml:space="preserve">cut-off wavelength of pure </w:t>
      </w:r>
      <w:r w:rsidR="00BF5437" w:rsidRPr="000467FF">
        <w:rPr>
          <w:rFonts w:ascii="Times New Roman" w:eastAsia="Times New Roman" w:hAnsi="Times New Roman"/>
          <w:bCs/>
          <w:sz w:val="28"/>
          <w:szCs w:val="28"/>
        </w:rPr>
        <w:lastRenderedPageBreak/>
        <w:t>and doped crystals occurs at 246nm and 235nm, respectively. Thus it is clear that both of materials possess very good optical transparency up to 1500nm. The doped crystal has better transparency window compared to the pure one. The property makes the material suitable for the many potential and nonlinear applications.</w:t>
      </w:r>
    </w:p>
    <w:p w:rsidR="00BF5437" w:rsidRDefault="00BF5437" w:rsidP="00121102">
      <w:pPr>
        <w:tabs>
          <w:tab w:val="left" w:pos="0"/>
          <w:tab w:val="left" w:pos="5220"/>
        </w:tabs>
        <w:spacing w:line="480" w:lineRule="auto"/>
        <w:rPr>
          <w:rFonts w:ascii="Bookman Old Style" w:eastAsia="Times New Roman" w:hAnsi="Bookman Old Style"/>
          <w:sz w:val="16"/>
          <w:szCs w:val="16"/>
        </w:rPr>
      </w:pPr>
    </w:p>
    <w:p w:rsidR="00E251AE" w:rsidRDefault="00E251AE" w:rsidP="00E251AE">
      <w:pPr>
        <w:tabs>
          <w:tab w:val="left" w:pos="0"/>
          <w:tab w:val="left" w:pos="9026"/>
        </w:tabs>
        <w:jc w:val="center"/>
        <w:rPr>
          <w:rFonts w:ascii="Bookman Old Style" w:hAnsi="Bookman Old Style"/>
          <w:b/>
          <w:color w:val="FF0000"/>
          <w:sz w:val="16"/>
          <w:szCs w:val="16"/>
        </w:rPr>
      </w:pPr>
      <w:r>
        <w:rPr>
          <w:rFonts w:ascii="Bookman Old Style" w:hAnsi="Bookman Old Style"/>
          <w:b/>
          <w:color w:val="FF0000"/>
          <w:sz w:val="16"/>
          <w:szCs w:val="16"/>
        </w:rPr>
        <w:t>Figure 7a UV-VISIBLE Graph of L-ALANINERUBIDIUM SULPHATE CRYSTALS</w:t>
      </w:r>
    </w:p>
    <w:p w:rsidR="00BF5437" w:rsidRDefault="00BF5437" w:rsidP="00121102">
      <w:pPr>
        <w:tabs>
          <w:tab w:val="left" w:pos="0"/>
          <w:tab w:val="left" w:pos="5220"/>
        </w:tabs>
        <w:spacing w:line="480" w:lineRule="auto"/>
        <w:rPr>
          <w:rFonts w:ascii="Bookman Old Style" w:eastAsia="Times New Roman" w:hAnsi="Bookman Old Style"/>
          <w:sz w:val="16"/>
          <w:szCs w:val="16"/>
        </w:rPr>
      </w:pPr>
    </w:p>
    <w:p w:rsidR="00BF5437" w:rsidRDefault="00BF5437" w:rsidP="00121102">
      <w:pPr>
        <w:tabs>
          <w:tab w:val="left" w:pos="0"/>
          <w:tab w:val="left" w:pos="5220"/>
        </w:tabs>
        <w:spacing w:line="480" w:lineRule="auto"/>
        <w:rPr>
          <w:rFonts w:ascii="Bookman Old Style" w:eastAsia="Times New Roman" w:hAnsi="Bookman Old Style"/>
          <w:sz w:val="16"/>
          <w:szCs w:val="16"/>
        </w:rPr>
      </w:pPr>
    </w:p>
    <w:p w:rsidR="00BF5437" w:rsidRDefault="00F86EDB" w:rsidP="00F86EDB">
      <w:pPr>
        <w:tabs>
          <w:tab w:val="left" w:pos="0"/>
          <w:tab w:val="left" w:pos="5220"/>
        </w:tabs>
        <w:spacing w:line="480" w:lineRule="auto"/>
        <w:jc w:val="center"/>
        <w:rPr>
          <w:rFonts w:ascii="Bookman Old Style" w:eastAsia="Times New Roman" w:hAnsi="Bookman Old Style"/>
          <w:sz w:val="16"/>
          <w:szCs w:val="16"/>
        </w:rPr>
      </w:pPr>
      <w:r>
        <w:rPr>
          <w:noProof/>
          <w:lang w:bidi="hi-IN"/>
        </w:rPr>
        <w:drawing>
          <wp:inline distT="0" distB="0" distL="0" distR="0">
            <wp:extent cx="3810000" cy="2543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F86EDB" w:rsidRPr="00080520" w:rsidRDefault="00F86EDB" w:rsidP="00F86EDB">
      <w:pPr>
        <w:tabs>
          <w:tab w:val="left" w:pos="0"/>
          <w:tab w:val="left" w:pos="5220"/>
        </w:tabs>
        <w:spacing w:line="480" w:lineRule="auto"/>
        <w:jc w:val="center"/>
        <w:rPr>
          <w:rFonts w:ascii="Bookman Old Style" w:eastAsia="Times New Roman" w:hAnsi="Bookman Old Style"/>
          <w:sz w:val="16"/>
          <w:szCs w:val="16"/>
        </w:rPr>
      </w:pPr>
      <w:r>
        <w:rPr>
          <w:noProof/>
          <w:lang w:bidi="hi-IN"/>
        </w:rPr>
        <w:lastRenderedPageBreak/>
        <w:drawing>
          <wp:inline distT="0" distB="0" distL="0" distR="0">
            <wp:extent cx="3810000" cy="2543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F117A2" w:rsidRDefault="00CD473A" w:rsidP="00AA2BCF">
      <w:pPr>
        <w:tabs>
          <w:tab w:val="left" w:pos="0"/>
          <w:tab w:val="left" w:pos="9026"/>
        </w:tabs>
        <w:jc w:val="center"/>
        <w:rPr>
          <w:rFonts w:ascii="Bookman Old Style" w:hAnsi="Bookman Old Style"/>
          <w:b/>
          <w:color w:val="FF0000"/>
          <w:sz w:val="16"/>
          <w:szCs w:val="16"/>
        </w:rPr>
      </w:pPr>
      <w:r>
        <w:rPr>
          <w:rFonts w:ascii="Bookman Old Style" w:hAnsi="Bookman Old Style"/>
          <w:b/>
          <w:color w:val="FF0000"/>
          <w:sz w:val="16"/>
          <w:szCs w:val="16"/>
        </w:rPr>
        <w:t>Figure 7</w:t>
      </w:r>
      <w:r w:rsidR="00E251AE">
        <w:rPr>
          <w:rFonts w:ascii="Bookman Old Style" w:hAnsi="Bookman Old Style"/>
          <w:b/>
          <w:color w:val="FF0000"/>
          <w:sz w:val="16"/>
          <w:szCs w:val="16"/>
        </w:rPr>
        <w:t>b</w:t>
      </w:r>
      <w:r>
        <w:rPr>
          <w:rFonts w:ascii="Bookman Old Style" w:hAnsi="Bookman Old Style"/>
          <w:b/>
          <w:color w:val="FF0000"/>
          <w:sz w:val="16"/>
          <w:szCs w:val="16"/>
        </w:rPr>
        <w:t xml:space="preserve"> UV-VISIBLE Graph of L-ALANINERUBIDIUM SULPHATE CRYSTALS</w:t>
      </w:r>
    </w:p>
    <w:p w:rsidR="00AA2BCF" w:rsidRDefault="00AA2BCF" w:rsidP="00647A26">
      <w:pPr>
        <w:tabs>
          <w:tab w:val="left" w:pos="0"/>
          <w:tab w:val="left" w:pos="9026"/>
        </w:tabs>
        <w:rPr>
          <w:rFonts w:ascii="Bookman Old Style" w:hAnsi="Bookman Old Style"/>
          <w:b/>
          <w:color w:val="FF0000"/>
          <w:sz w:val="16"/>
          <w:szCs w:val="16"/>
        </w:rPr>
      </w:pPr>
    </w:p>
    <w:p w:rsidR="00882082" w:rsidRPr="003B3352" w:rsidRDefault="00882082" w:rsidP="00882082">
      <w:pPr>
        <w:spacing w:after="0" w:line="480" w:lineRule="auto"/>
        <w:ind w:left="720"/>
        <w:rPr>
          <w:rFonts w:ascii="Times New Roman" w:eastAsia="Bookman Old Style" w:hAnsi="Times New Roman"/>
          <w:b/>
          <w:sz w:val="32"/>
          <w:szCs w:val="32"/>
        </w:rPr>
      </w:pPr>
      <w:r w:rsidRPr="003B3352">
        <w:rPr>
          <w:rFonts w:ascii="Times New Roman" w:eastAsia="Bookman Old Style" w:hAnsi="Times New Roman"/>
          <w:b/>
          <w:sz w:val="32"/>
          <w:szCs w:val="32"/>
        </w:rPr>
        <w:t>TGDTA ANALYSIS</w:t>
      </w:r>
    </w:p>
    <w:p w:rsidR="00882082" w:rsidRPr="003B3352" w:rsidRDefault="00882082" w:rsidP="00882082">
      <w:pPr>
        <w:spacing w:after="0" w:line="480" w:lineRule="auto"/>
        <w:ind w:left="720"/>
        <w:rPr>
          <w:rFonts w:ascii="Times New Roman" w:hAnsi="Times New Roman"/>
          <w:b/>
          <w:sz w:val="28"/>
          <w:szCs w:val="28"/>
        </w:rPr>
      </w:pPr>
      <w:r w:rsidRPr="003B3352">
        <w:rPr>
          <w:rFonts w:ascii="Times New Roman" w:eastAsia="Bookman Old Style" w:hAnsi="Times New Roman"/>
          <w:sz w:val="28"/>
          <w:szCs w:val="28"/>
        </w:rPr>
        <w:t>The informations regarding phase transition, water of crystallization and different stages of decomposition of the crystal system is studied in TG DTA.Thethermal analysis is of L-Alanine rubidium sulphate crystal is shown in figure</w:t>
      </w:r>
      <w:r w:rsidR="00FA6DAE" w:rsidRPr="003B3352">
        <w:rPr>
          <w:rFonts w:ascii="Times New Roman" w:eastAsia="Bookman Old Style" w:hAnsi="Times New Roman"/>
          <w:sz w:val="28"/>
          <w:szCs w:val="28"/>
        </w:rPr>
        <w:t xml:space="preserve"> 8</w:t>
      </w:r>
      <w:r w:rsidRPr="003B3352">
        <w:rPr>
          <w:rFonts w:ascii="Times New Roman" w:eastAsia="Bookman Old Style" w:hAnsi="Times New Roman"/>
          <w:sz w:val="28"/>
          <w:szCs w:val="28"/>
        </w:rPr>
        <w:t xml:space="preserve">. In TGA for L-Alanine rubidium sulphate crystal specimen there is no weight loss around 240◦c indicating no inclusion of water in the crystal lattice,which is used as a solvent for </w:t>
      </w:r>
      <w:r w:rsidR="00FA6DAE" w:rsidRPr="003B3352">
        <w:rPr>
          <w:rFonts w:ascii="Times New Roman" w:eastAsia="Bookman Old Style" w:hAnsi="Times New Roman"/>
          <w:sz w:val="28"/>
          <w:szCs w:val="28"/>
        </w:rPr>
        <w:t>crystallization, major weight loss starts around 270</w:t>
      </w:r>
      <w:r w:rsidR="00FA6DAE" w:rsidRPr="003B3352">
        <w:rPr>
          <w:rFonts w:ascii="Times New Roman" w:eastAsia="Bookman Old Style" w:hAnsi="Times New Roman"/>
          <w:sz w:val="28"/>
          <w:szCs w:val="28"/>
          <w:vertAlign w:val="superscript"/>
        </w:rPr>
        <w:t>0</w:t>
      </w:r>
      <w:r w:rsidR="00FA6DAE" w:rsidRPr="003B3352">
        <w:rPr>
          <w:rFonts w:ascii="Times New Roman" w:eastAsia="Bookman Old Style" w:hAnsi="Times New Roman"/>
          <w:sz w:val="28"/>
          <w:szCs w:val="28"/>
        </w:rPr>
        <w:t>C, showing the decomposition point of the crystal synthesized. However, above this temperature there is a slight weight loss taking place. In DTA the strong endothermic peak located around 28</w:t>
      </w:r>
      <w:r w:rsidR="00E42BBE" w:rsidRPr="003B3352">
        <w:rPr>
          <w:rFonts w:ascii="Times New Roman" w:eastAsia="Bookman Old Style" w:hAnsi="Times New Roman"/>
          <w:sz w:val="28"/>
          <w:szCs w:val="28"/>
        </w:rPr>
        <w:t>5</w:t>
      </w:r>
      <w:r w:rsidR="00FA6DAE" w:rsidRPr="003B3352">
        <w:rPr>
          <w:rFonts w:ascii="Times New Roman" w:eastAsia="Bookman Old Style" w:hAnsi="Times New Roman"/>
          <w:sz w:val="28"/>
          <w:szCs w:val="28"/>
          <w:vertAlign w:val="superscript"/>
        </w:rPr>
        <w:t>0</w:t>
      </w:r>
      <w:r w:rsidR="00FA6DAE" w:rsidRPr="003B3352">
        <w:rPr>
          <w:rFonts w:ascii="Times New Roman" w:eastAsia="Bookman Old Style" w:hAnsi="Times New Roman"/>
          <w:sz w:val="28"/>
          <w:szCs w:val="28"/>
        </w:rPr>
        <w:t>C</w:t>
      </w:r>
      <w:r w:rsidR="00E42BBE" w:rsidRPr="003B3352">
        <w:rPr>
          <w:rFonts w:ascii="Times New Roman" w:eastAsia="Bookman Old Style" w:hAnsi="Times New Roman"/>
          <w:sz w:val="28"/>
          <w:szCs w:val="28"/>
        </w:rPr>
        <w:t xml:space="preserve"> Shows good crystallinity of the doped specimen.</w:t>
      </w:r>
    </w:p>
    <w:p w:rsidR="00AA2BCF" w:rsidRPr="008410F9" w:rsidRDefault="00AA2BCF" w:rsidP="00882082">
      <w:pPr>
        <w:ind w:left="2880"/>
        <w:rPr>
          <w:sz w:val="28"/>
          <w:szCs w:val="28"/>
        </w:rPr>
      </w:pPr>
    </w:p>
    <w:p w:rsidR="00AA2BCF" w:rsidRDefault="008A7FC0" w:rsidP="008A7FC0">
      <w:pPr>
        <w:tabs>
          <w:tab w:val="left" w:pos="0"/>
          <w:tab w:val="left" w:pos="9026"/>
        </w:tabs>
        <w:jc w:val="center"/>
        <w:rPr>
          <w:rFonts w:ascii="Bookman Old Style" w:hAnsi="Bookman Old Style"/>
          <w:b/>
          <w:sz w:val="24"/>
          <w:szCs w:val="24"/>
        </w:rPr>
      </w:pPr>
      <w:r>
        <w:rPr>
          <w:rFonts w:ascii="Bookman Old Style" w:hAnsi="Bookman Old Style"/>
          <w:b/>
          <w:noProof/>
          <w:sz w:val="24"/>
          <w:szCs w:val="24"/>
          <w:lang w:bidi="hi-IN"/>
        </w:rPr>
        <w:lastRenderedPageBreak/>
        <w:drawing>
          <wp:inline distT="0" distB="0" distL="0" distR="0">
            <wp:extent cx="4464936" cy="2884281"/>
            <wp:effectExtent l="0" t="0" r="0" b="0"/>
            <wp:docPr id="4" name="Picture 4" descr="C:\Users\Admin\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6105" cy="2885036"/>
                    </a:xfrm>
                    <a:prstGeom prst="rect">
                      <a:avLst/>
                    </a:prstGeom>
                    <a:noFill/>
                    <a:ln>
                      <a:noFill/>
                    </a:ln>
                  </pic:spPr>
                </pic:pic>
              </a:graphicData>
            </a:graphic>
          </wp:inline>
        </w:drawing>
      </w:r>
    </w:p>
    <w:p w:rsidR="008A7FC0" w:rsidRDefault="00CD473A" w:rsidP="00DD0E0E">
      <w:pPr>
        <w:tabs>
          <w:tab w:val="left" w:pos="0"/>
          <w:tab w:val="left" w:pos="9026"/>
        </w:tabs>
        <w:spacing w:line="480" w:lineRule="auto"/>
        <w:rPr>
          <w:rFonts w:ascii="Bookman Old Style" w:hAnsi="Bookman Old Style"/>
          <w:b/>
          <w:sz w:val="24"/>
          <w:szCs w:val="24"/>
        </w:rPr>
      </w:pPr>
      <w:r>
        <w:rPr>
          <w:rFonts w:ascii="Bookman Old Style" w:hAnsi="Bookman Old Style"/>
          <w:b/>
          <w:sz w:val="24"/>
          <w:szCs w:val="24"/>
        </w:rPr>
        <w:t>Figure 8 TGDTA graph of L-ALANINERUBIDIUMSULPHATE Crystal</w:t>
      </w:r>
    </w:p>
    <w:p w:rsidR="00C21A6F" w:rsidRDefault="00C21A6F" w:rsidP="00C21A6F">
      <w:pPr>
        <w:spacing w:after="0" w:line="480" w:lineRule="auto"/>
        <w:jc w:val="both"/>
        <w:rPr>
          <w:rFonts w:ascii="Bookman Old Style" w:hAnsi="Bookman Old Style"/>
          <w:b/>
          <w:sz w:val="24"/>
          <w:szCs w:val="24"/>
        </w:rPr>
      </w:pPr>
    </w:p>
    <w:p w:rsidR="00647A26" w:rsidRPr="008410F9" w:rsidRDefault="00C21A6F" w:rsidP="00905C08">
      <w:pPr>
        <w:tabs>
          <w:tab w:val="left" w:pos="0"/>
          <w:tab w:val="left" w:pos="9026"/>
        </w:tabs>
        <w:spacing w:line="480" w:lineRule="auto"/>
        <w:ind w:right="680"/>
        <w:jc w:val="both"/>
        <w:rPr>
          <w:rFonts w:ascii="Times New Roman" w:hAnsi="Times New Roman"/>
          <w:sz w:val="28"/>
          <w:szCs w:val="28"/>
        </w:rPr>
      </w:pPr>
      <w:r w:rsidRPr="008410F9">
        <w:rPr>
          <w:rFonts w:ascii="Times New Roman" w:eastAsia="Times New Roman" w:hAnsi="Times New Roman"/>
          <w:b/>
          <w:sz w:val="28"/>
          <w:szCs w:val="28"/>
        </w:rPr>
        <w:t>CONCLUSION:</w:t>
      </w:r>
    </w:p>
    <w:p w:rsidR="00833440" w:rsidRDefault="00AB00D5" w:rsidP="009D0EEA">
      <w:pPr>
        <w:spacing w:line="480" w:lineRule="auto"/>
        <w:rPr>
          <w:rFonts w:ascii="Bookman Old Style" w:hAnsi="Bookman Old Style"/>
          <w:sz w:val="24"/>
          <w:szCs w:val="24"/>
        </w:rPr>
      </w:pPr>
      <w:r w:rsidRPr="008410F9">
        <w:rPr>
          <w:rFonts w:ascii="Times New Roman" w:hAnsi="Times New Roman"/>
          <w:sz w:val="28"/>
          <w:szCs w:val="28"/>
        </w:rPr>
        <w:t xml:space="preserve">Rubidium sulphate is doped with L-Alanine to obtain L-Alanine rubidium sulphate crystal-Bulkiest transparent single crystal by slow evaporation solution </w:t>
      </w:r>
      <w:r w:rsidR="00065D6A" w:rsidRPr="008410F9">
        <w:rPr>
          <w:rFonts w:ascii="Times New Roman" w:hAnsi="Times New Roman"/>
          <w:sz w:val="28"/>
          <w:szCs w:val="28"/>
        </w:rPr>
        <w:t>growth technique (SEST).The so formed crystals is characterized by various technique like single crystal XRD, Fourier Transform Infra red spectroscopy</w:t>
      </w:r>
      <w:r w:rsidR="00E42BBE" w:rsidRPr="008410F9">
        <w:rPr>
          <w:rFonts w:ascii="Times New Roman" w:hAnsi="Times New Roman"/>
          <w:sz w:val="28"/>
          <w:szCs w:val="28"/>
        </w:rPr>
        <w:t xml:space="preserve"> (FTIR),</w:t>
      </w:r>
      <w:r w:rsidR="00065D6A" w:rsidRPr="008410F9">
        <w:rPr>
          <w:rFonts w:ascii="Times New Roman" w:hAnsi="Times New Roman"/>
          <w:sz w:val="28"/>
          <w:szCs w:val="28"/>
        </w:rPr>
        <w:t xml:space="preserve"> UV-visible spectroscopy , Thermogram –Differential Thermal analysis (TG-DTA)and also simultaneous. Thermal analysis (</w:t>
      </w:r>
      <w:r w:rsidR="006E4722" w:rsidRPr="008410F9">
        <w:rPr>
          <w:rFonts w:ascii="Times New Roman" w:hAnsi="Times New Roman"/>
          <w:sz w:val="28"/>
          <w:szCs w:val="28"/>
        </w:rPr>
        <w:t>STA</w:t>
      </w:r>
      <w:r w:rsidR="00065D6A" w:rsidRPr="008410F9">
        <w:rPr>
          <w:rFonts w:ascii="Times New Roman" w:hAnsi="Times New Roman"/>
          <w:sz w:val="28"/>
          <w:szCs w:val="28"/>
        </w:rPr>
        <w:t xml:space="preserve">, powder XRD, Scanning Electron </w:t>
      </w:r>
      <w:r w:rsidR="008051EF" w:rsidRPr="008410F9">
        <w:rPr>
          <w:rFonts w:ascii="Times New Roman" w:hAnsi="Times New Roman"/>
          <w:sz w:val="28"/>
          <w:szCs w:val="28"/>
        </w:rPr>
        <w:t xml:space="preserve">Microscopy -Energy </w:t>
      </w:r>
      <w:r w:rsidR="006E4722" w:rsidRPr="008410F9">
        <w:rPr>
          <w:rFonts w:ascii="Times New Roman" w:hAnsi="Times New Roman"/>
          <w:sz w:val="28"/>
          <w:szCs w:val="28"/>
        </w:rPr>
        <w:t xml:space="preserve">dispersive spectroscopy (SEM-EDS).The single crystal XRD analysis concludes that there is a slight different in cell parameter values of doped L-Alanine with system monoclinic than the pure </w:t>
      </w:r>
      <w:r w:rsidR="00833440" w:rsidRPr="008410F9">
        <w:rPr>
          <w:rFonts w:ascii="Times New Roman" w:hAnsi="Times New Roman"/>
          <w:sz w:val="28"/>
          <w:szCs w:val="28"/>
        </w:rPr>
        <w:t xml:space="preserve">L-Alanine with orthorhombic </w:t>
      </w:r>
      <w:r w:rsidR="00833440" w:rsidRPr="008410F9">
        <w:rPr>
          <w:rFonts w:ascii="Times New Roman" w:hAnsi="Times New Roman"/>
          <w:sz w:val="28"/>
          <w:szCs w:val="28"/>
        </w:rPr>
        <w:lastRenderedPageBreak/>
        <w:t xml:space="preserve">system showing that these is change in structure than the pure L-Alanine, The powder XRD. Shows a slight </w:t>
      </w:r>
      <w:r w:rsidR="00D2577A" w:rsidRPr="008410F9">
        <w:rPr>
          <w:rFonts w:ascii="Times New Roman" w:hAnsi="Times New Roman"/>
          <w:sz w:val="28"/>
          <w:szCs w:val="28"/>
        </w:rPr>
        <w:t>variation in intensity and shift in diffraction peaks of doped L-Alanine rubidium sulphate crystal. These is also a scanty shift variation in te wavenumber of functional groups noted from FTIR of pure L-Alanine  than the doped L-Alanine rubidium sulphate crystal. The optical behaviour (UV- Visible ) of L-Alanine rubidium sulphate crystal is enhanced due to the doping of rubidium in the form of rubidium sulphate to L-Alanine and its band gap energy is also higher than the pure L-</w:t>
      </w:r>
      <w:r w:rsidR="00820CC4" w:rsidRPr="008410F9">
        <w:rPr>
          <w:rFonts w:ascii="Times New Roman" w:hAnsi="Times New Roman"/>
          <w:sz w:val="28"/>
          <w:szCs w:val="28"/>
        </w:rPr>
        <w:t>Alanine, which make it to apply for photonics. SEM analysis shows that there is a slight modification in the surface morphology of L-Alanine ru</w:t>
      </w:r>
      <w:r w:rsidR="00E42BBE" w:rsidRPr="008410F9">
        <w:rPr>
          <w:rFonts w:ascii="Times New Roman" w:hAnsi="Times New Roman"/>
          <w:sz w:val="28"/>
          <w:szCs w:val="28"/>
        </w:rPr>
        <w:t xml:space="preserve">bidium sulphate crystals and the </w:t>
      </w:r>
      <w:r w:rsidR="00820CC4" w:rsidRPr="008410F9">
        <w:rPr>
          <w:rFonts w:ascii="Times New Roman" w:hAnsi="Times New Roman"/>
          <w:sz w:val="28"/>
          <w:szCs w:val="28"/>
        </w:rPr>
        <w:t>EDS spectrum shows the presence of rubidium in L-Alanine rubidium sulphate crystals. The second harmonic generation value shows that those is a slight increase in value than pure one indicating the higher Nonlinear optical efficiency of L-Alanine rubidium sulphate crystal. The thermal analysis concludes that so formed L-Alan</w:t>
      </w:r>
      <w:r w:rsidR="009D0EEA" w:rsidRPr="008410F9">
        <w:rPr>
          <w:rFonts w:ascii="Times New Roman" w:hAnsi="Times New Roman"/>
          <w:sz w:val="28"/>
          <w:szCs w:val="28"/>
        </w:rPr>
        <w:t>ine rubidium sulphate crystal has got the tendency to withstand a very high temperature and have higher melting point</w:t>
      </w:r>
      <w:r w:rsidR="009D0EEA">
        <w:rPr>
          <w:rFonts w:ascii="Bookman Old Style" w:hAnsi="Bookman Old Style"/>
          <w:sz w:val="24"/>
          <w:szCs w:val="24"/>
        </w:rPr>
        <w:t xml:space="preserve"> .</w:t>
      </w:r>
    </w:p>
    <w:p w:rsidR="007066FE" w:rsidRDefault="007066FE" w:rsidP="007066FE">
      <w:pPr>
        <w:spacing w:line="480" w:lineRule="auto"/>
        <w:rPr>
          <w:rFonts w:ascii="Times New Roman" w:hAnsi="Times New Roman"/>
          <w:b/>
          <w:bCs/>
          <w:sz w:val="32"/>
          <w:szCs w:val="32"/>
        </w:rPr>
      </w:pPr>
      <w:r w:rsidRPr="007066FE">
        <w:rPr>
          <w:rFonts w:ascii="Times New Roman" w:hAnsi="Times New Roman"/>
          <w:b/>
          <w:bCs/>
          <w:sz w:val="32"/>
          <w:szCs w:val="32"/>
        </w:rPr>
        <w:t>REFERENCES</w:t>
      </w:r>
    </w:p>
    <w:p w:rsidR="007066FE" w:rsidRDefault="00D52EE2" w:rsidP="007066FE">
      <w:pPr>
        <w:spacing w:line="480" w:lineRule="auto"/>
        <w:rPr>
          <w:rFonts w:ascii="Times New Roman" w:hAnsi="Times New Roman"/>
          <w:b/>
          <w:bCs/>
          <w:sz w:val="32"/>
          <w:szCs w:val="32"/>
        </w:rPr>
      </w:pPr>
      <w:r w:rsidRPr="00AA77FB">
        <w:rPr>
          <w:rStyle w:val="author"/>
          <w:rFonts w:ascii="Times New Roman" w:hAnsi="Times New Roman"/>
          <w:color w:val="1F1F1F"/>
          <w:sz w:val="28"/>
          <w:szCs w:val="28"/>
        </w:rPr>
        <w:t>1.</w:t>
      </w:r>
      <w:r w:rsidR="004258DD" w:rsidRPr="00AA77FB">
        <w:rPr>
          <w:rStyle w:val="author"/>
          <w:rFonts w:ascii="Times New Roman" w:hAnsi="Times New Roman"/>
          <w:color w:val="1F1F1F"/>
          <w:sz w:val="28"/>
          <w:szCs w:val="28"/>
        </w:rPr>
        <w:t>K. Meera</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Pr="00AA77FB">
        <w:rPr>
          <w:rFonts w:ascii="Times New Roman" w:hAnsi="Times New Roman"/>
          <w:color w:val="1F1F1F"/>
          <w:sz w:val="28"/>
          <w:szCs w:val="28"/>
        </w:rPr>
        <w:t xml:space="preserve"> ,2004.</w:t>
      </w:r>
    </w:p>
    <w:p w:rsidR="004258DD" w:rsidRPr="007066FE" w:rsidRDefault="00D52EE2" w:rsidP="007066FE">
      <w:pPr>
        <w:spacing w:line="480" w:lineRule="auto"/>
        <w:rPr>
          <w:rFonts w:ascii="Times New Roman" w:hAnsi="Times New Roman"/>
          <w:b/>
          <w:bCs/>
          <w:sz w:val="32"/>
          <w:szCs w:val="32"/>
        </w:rPr>
      </w:pPr>
      <w:r w:rsidRPr="00AA77FB">
        <w:rPr>
          <w:rStyle w:val="author"/>
          <w:rFonts w:ascii="Times New Roman" w:hAnsi="Times New Roman"/>
          <w:color w:val="1F1F1F"/>
          <w:sz w:val="28"/>
          <w:szCs w:val="28"/>
        </w:rPr>
        <w:t>2.</w:t>
      </w:r>
      <w:r w:rsidR="004258DD" w:rsidRPr="00AA77FB">
        <w:rPr>
          <w:rStyle w:val="author"/>
          <w:rFonts w:ascii="Times New Roman" w:hAnsi="Times New Roman"/>
          <w:color w:val="1F1F1F"/>
          <w:sz w:val="28"/>
          <w:szCs w:val="28"/>
        </w:rPr>
        <w:t>K. Kirubavathi</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Spectrochim. Acta Part A</w:t>
      </w:r>
      <w:r w:rsidRPr="00AA77FB">
        <w:rPr>
          <w:rFonts w:ascii="Times New Roman" w:hAnsi="Times New Roman"/>
          <w:sz w:val="28"/>
          <w:szCs w:val="28"/>
        </w:rPr>
        <w:t xml:space="preserve">, </w:t>
      </w:r>
      <w:r w:rsidR="004258DD" w:rsidRPr="00AA77FB">
        <w:rPr>
          <w:rFonts w:ascii="Times New Roman" w:hAnsi="Times New Roman"/>
          <w:color w:val="1F1F1F"/>
          <w:sz w:val="28"/>
          <w:szCs w:val="28"/>
        </w:rPr>
        <w:t>2008</w:t>
      </w:r>
      <w:r w:rsidRPr="00AA77FB">
        <w:rPr>
          <w:rFonts w:ascii="Times New Roman" w:hAnsi="Times New Roman"/>
          <w:color w:val="1F1F1F"/>
          <w:sz w:val="28"/>
          <w:szCs w:val="28"/>
        </w:rPr>
        <w:t>.</w:t>
      </w:r>
    </w:p>
    <w:p w:rsidR="00AA77FB" w:rsidRPr="00AA77FB" w:rsidRDefault="00D52EE2" w:rsidP="00D52EE2">
      <w:pPr>
        <w:spacing w:after="0" w:line="240" w:lineRule="auto"/>
        <w:rPr>
          <w:rFonts w:ascii="Times New Roman" w:hAnsi="Times New Roman"/>
          <w:sz w:val="28"/>
          <w:szCs w:val="28"/>
        </w:rPr>
      </w:pPr>
      <w:r w:rsidRPr="00AA77FB">
        <w:rPr>
          <w:rStyle w:val="author"/>
          <w:rFonts w:ascii="Times New Roman" w:hAnsi="Times New Roman"/>
          <w:color w:val="1F1F1F"/>
          <w:sz w:val="28"/>
          <w:szCs w:val="28"/>
        </w:rPr>
        <w:lastRenderedPageBreak/>
        <w:t>3.</w:t>
      </w:r>
      <w:r w:rsidR="004258DD" w:rsidRPr="00AA77FB">
        <w:rPr>
          <w:rStyle w:val="author"/>
          <w:rFonts w:ascii="Times New Roman" w:hAnsi="Times New Roman"/>
          <w:color w:val="1F1F1F"/>
          <w:sz w:val="28"/>
          <w:szCs w:val="28"/>
        </w:rPr>
        <w:t>S.B. Monaco</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Pr="00AA77FB">
        <w:rPr>
          <w:rFonts w:ascii="Times New Roman" w:hAnsi="Times New Roman"/>
          <w:color w:val="707070"/>
          <w:sz w:val="28"/>
          <w:szCs w:val="28"/>
        </w:rPr>
        <w:t xml:space="preserve">, </w:t>
      </w:r>
      <w:r w:rsidR="004258DD" w:rsidRPr="00AA77FB">
        <w:rPr>
          <w:rFonts w:ascii="Times New Roman" w:hAnsi="Times New Roman"/>
          <w:color w:val="1F1F1F"/>
          <w:sz w:val="28"/>
          <w:szCs w:val="28"/>
        </w:rPr>
        <w:t>1987</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D52EE2">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4.</w:t>
      </w:r>
      <w:r w:rsidR="004258DD" w:rsidRPr="00AA77FB">
        <w:rPr>
          <w:rStyle w:val="author"/>
          <w:rFonts w:ascii="Times New Roman" w:hAnsi="Times New Roman"/>
          <w:color w:val="1F1F1F"/>
          <w:sz w:val="28"/>
          <w:szCs w:val="28"/>
        </w:rPr>
        <w:t>C. Justin Raj</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Opt. Commun.</w:t>
      </w:r>
      <w:r w:rsidRPr="00AA77FB">
        <w:rPr>
          <w:rFonts w:ascii="Times New Roman" w:hAnsi="Times New Roman"/>
          <w:color w:val="707070"/>
          <w:sz w:val="28"/>
          <w:szCs w:val="28"/>
        </w:rPr>
        <w:t xml:space="preserve">, </w:t>
      </w:r>
      <w:r w:rsidR="004258DD" w:rsidRPr="00AA77FB">
        <w:rPr>
          <w:rFonts w:ascii="Times New Roman" w:hAnsi="Times New Roman"/>
          <w:color w:val="1F1F1F"/>
          <w:sz w:val="28"/>
          <w:szCs w:val="28"/>
        </w:rPr>
        <w:t>2008</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D52EE2">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5.</w:t>
      </w:r>
      <w:r w:rsidR="004258DD" w:rsidRPr="00AA77FB">
        <w:rPr>
          <w:rStyle w:val="author"/>
          <w:rFonts w:ascii="Times New Roman" w:hAnsi="Times New Roman"/>
          <w:color w:val="1F1F1F"/>
          <w:sz w:val="28"/>
          <w:szCs w:val="28"/>
        </w:rPr>
        <w:t>L. Misoguti</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Opt. Mater.</w:t>
      </w:r>
      <w:r w:rsidRPr="00AA77FB">
        <w:rPr>
          <w:rFonts w:ascii="Times New Roman" w:hAnsi="Times New Roman"/>
          <w:sz w:val="28"/>
          <w:szCs w:val="28"/>
        </w:rPr>
        <w:t xml:space="preserve">, </w:t>
      </w:r>
      <w:r w:rsidR="004258DD" w:rsidRPr="00AA77FB">
        <w:rPr>
          <w:rFonts w:ascii="Times New Roman" w:hAnsi="Times New Roman"/>
          <w:color w:val="1F1F1F"/>
          <w:sz w:val="28"/>
          <w:szCs w:val="28"/>
        </w:rPr>
        <w:t>1996</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D52EE2">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6.</w:t>
      </w:r>
      <w:r w:rsidR="004258DD" w:rsidRPr="00AA77FB">
        <w:rPr>
          <w:rStyle w:val="author"/>
          <w:rFonts w:ascii="Times New Roman" w:hAnsi="Times New Roman"/>
          <w:color w:val="1F1F1F"/>
          <w:sz w:val="28"/>
          <w:szCs w:val="28"/>
        </w:rPr>
        <w:t>W.S. Wang</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Pr="00AA77FB">
        <w:rPr>
          <w:rFonts w:ascii="Times New Roman" w:hAnsi="Times New Roman"/>
          <w:sz w:val="28"/>
          <w:szCs w:val="28"/>
        </w:rPr>
        <w:t xml:space="preserve">, </w:t>
      </w:r>
      <w:r w:rsidR="004258DD" w:rsidRPr="00AA77FB">
        <w:rPr>
          <w:rFonts w:ascii="Times New Roman" w:hAnsi="Times New Roman"/>
          <w:color w:val="1F1F1F"/>
          <w:sz w:val="28"/>
          <w:szCs w:val="28"/>
        </w:rPr>
        <w:t>1999</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D52EE2">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7.</w:t>
      </w:r>
      <w:r w:rsidR="004258DD" w:rsidRPr="00AA77FB">
        <w:rPr>
          <w:rStyle w:val="author"/>
          <w:rFonts w:ascii="Times New Roman" w:hAnsi="Times New Roman"/>
          <w:color w:val="1F1F1F"/>
          <w:sz w:val="28"/>
          <w:szCs w:val="28"/>
        </w:rPr>
        <w:t>S. Chenthamarai</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Mater. Chem. Phys.</w:t>
      </w:r>
      <w:r w:rsidRPr="00AA77FB">
        <w:rPr>
          <w:rFonts w:ascii="Times New Roman" w:hAnsi="Times New Roman"/>
          <w:color w:val="707070"/>
          <w:sz w:val="28"/>
          <w:szCs w:val="28"/>
        </w:rPr>
        <w:t xml:space="preserve">, </w:t>
      </w:r>
      <w:r w:rsidR="004258DD" w:rsidRPr="00AA77FB">
        <w:rPr>
          <w:rFonts w:ascii="Times New Roman" w:hAnsi="Times New Roman"/>
          <w:color w:val="1F1F1F"/>
          <w:sz w:val="28"/>
          <w:szCs w:val="28"/>
        </w:rPr>
        <w:t>2000</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D52EE2">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8.</w:t>
      </w:r>
      <w:r w:rsidR="004258DD" w:rsidRPr="00AA77FB">
        <w:rPr>
          <w:rStyle w:val="author"/>
          <w:rFonts w:ascii="Times New Roman" w:hAnsi="Times New Roman"/>
          <w:color w:val="1F1F1F"/>
          <w:sz w:val="28"/>
          <w:szCs w:val="28"/>
        </w:rPr>
        <w:t>Thenneti Raghavalu</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Pr="00AA77FB">
        <w:rPr>
          <w:rFonts w:ascii="Times New Roman" w:hAnsi="Times New Roman"/>
          <w:sz w:val="28"/>
          <w:szCs w:val="28"/>
        </w:rPr>
        <w:t xml:space="preserve">, </w:t>
      </w:r>
      <w:r w:rsidR="004258DD" w:rsidRPr="00AA77FB">
        <w:rPr>
          <w:rFonts w:ascii="Times New Roman" w:hAnsi="Times New Roman"/>
          <w:color w:val="1F1F1F"/>
          <w:sz w:val="28"/>
          <w:szCs w:val="28"/>
        </w:rPr>
        <w:t>2007</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D52EE2">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9.</w:t>
      </w:r>
      <w:r w:rsidR="004258DD" w:rsidRPr="00AA77FB">
        <w:rPr>
          <w:rStyle w:val="author"/>
          <w:rFonts w:ascii="Times New Roman" w:hAnsi="Times New Roman"/>
          <w:color w:val="1F1F1F"/>
          <w:sz w:val="28"/>
          <w:szCs w:val="28"/>
        </w:rPr>
        <w:t>R.Mohan Kumar</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w:t>
      </w:r>
      <w:r w:rsidR="004258DD" w:rsidRPr="00AA77FB">
        <w:rPr>
          <w:rFonts w:ascii="Times New Roman" w:hAnsi="Times New Roman"/>
          <w:color w:val="707070"/>
          <w:sz w:val="28"/>
          <w:szCs w:val="28"/>
        </w:rPr>
        <w:t>J. Cryst. Growth</w:t>
      </w:r>
      <w:r w:rsidRPr="00AA77FB">
        <w:rPr>
          <w:rFonts w:ascii="Times New Roman" w:hAnsi="Times New Roman"/>
          <w:color w:val="707070"/>
          <w:sz w:val="28"/>
          <w:szCs w:val="28"/>
        </w:rPr>
        <w:t xml:space="preserve">, </w:t>
      </w:r>
      <w:r w:rsidR="004258DD" w:rsidRPr="00AA77FB">
        <w:rPr>
          <w:rFonts w:ascii="Times New Roman" w:hAnsi="Times New Roman"/>
          <w:color w:val="1F1F1F"/>
          <w:sz w:val="28"/>
          <w:szCs w:val="28"/>
        </w:rPr>
        <w:t>2005</w:t>
      </w:r>
      <w:r w:rsidRPr="00AA77FB">
        <w:rPr>
          <w:rFonts w:ascii="Times New Roman" w:hAnsi="Times New Roman"/>
          <w:color w:val="1F1F1F"/>
          <w:sz w:val="28"/>
          <w:szCs w:val="28"/>
        </w:rPr>
        <w:t>.</w:t>
      </w:r>
    </w:p>
    <w:p w:rsidR="00AA77FB" w:rsidRPr="00AA77FB" w:rsidRDefault="00AA77FB" w:rsidP="00D52EE2">
      <w:pPr>
        <w:spacing w:after="0" w:line="240" w:lineRule="auto"/>
        <w:rPr>
          <w:rFonts w:ascii="Times New Roman" w:hAnsi="Times New Roman"/>
          <w:sz w:val="28"/>
          <w:szCs w:val="28"/>
        </w:rPr>
      </w:pPr>
    </w:p>
    <w:p w:rsidR="004258DD" w:rsidRPr="00AA77FB" w:rsidRDefault="00D52EE2"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10.</w:t>
      </w:r>
      <w:r w:rsidR="004258DD" w:rsidRPr="00AA77FB">
        <w:rPr>
          <w:rStyle w:val="author"/>
          <w:rFonts w:ascii="Times New Roman" w:hAnsi="Times New Roman"/>
          <w:color w:val="1F1F1F"/>
          <w:sz w:val="28"/>
          <w:szCs w:val="28"/>
        </w:rPr>
        <w:t>A. Aravindan</w:t>
      </w:r>
      <w:r w:rsidR="004258DD" w:rsidRPr="00AA77FB">
        <w:rPr>
          <w:rStyle w:val="Emphasis"/>
          <w:rFonts w:ascii="Times New Roman" w:hAnsi="Times New Roman"/>
          <w:color w:val="1F1F1F"/>
          <w:sz w:val="28"/>
          <w:szCs w:val="28"/>
        </w:rPr>
        <w:t> et al.</w:t>
      </w:r>
      <w:r w:rsidR="0031446C"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Spectrochim. Acta Part A</w:t>
      </w:r>
      <w:r w:rsidR="0031446C" w:rsidRPr="00AA77FB">
        <w:rPr>
          <w:rFonts w:ascii="Times New Roman" w:hAnsi="Times New Roman"/>
          <w:sz w:val="28"/>
          <w:szCs w:val="28"/>
        </w:rPr>
        <w:t xml:space="preserve">, </w:t>
      </w:r>
      <w:r w:rsidR="004258DD" w:rsidRPr="00AA77FB">
        <w:rPr>
          <w:rFonts w:ascii="Times New Roman" w:hAnsi="Times New Roman"/>
          <w:color w:val="1F1F1F"/>
          <w:sz w:val="28"/>
          <w:szCs w:val="28"/>
        </w:rPr>
        <w:t>2008</w:t>
      </w:r>
      <w:r w:rsidR="0031446C"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11.</w:t>
      </w:r>
      <w:r w:rsidR="004258DD" w:rsidRPr="00AA77FB">
        <w:rPr>
          <w:rStyle w:val="author"/>
          <w:rFonts w:ascii="Times New Roman" w:hAnsi="Times New Roman"/>
          <w:color w:val="1F1F1F"/>
          <w:sz w:val="28"/>
          <w:szCs w:val="28"/>
        </w:rPr>
        <w:t>V. Krishnakumar</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Spectrochim. Acta Part A</w:t>
      </w:r>
      <w:r w:rsidRPr="00AA77FB">
        <w:rPr>
          <w:rFonts w:ascii="Times New Roman" w:hAnsi="Times New Roman"/>
          <w:sz w:val="28"/>
          <w:szCs w:val="28"/>
        </w:rPr>
        <w:t xml:space="preserve">, </w:t>
      </w:r>
      <w:r w:rsidR="004258DD" w:rsidRPr="00AA77FB">
        <w:rPr>
          <w:rFonts w:ascii="Times New Roman" w:hAnsi="Times New Roman"/>
          <w:color w:val="1F1F1F"/>
          <w:sz w:val="28"/>
          <w:szCs w:val="28"/>
        </w:rPr>
        <w:t>2006</w:t>
      </w:r>
      <w:r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12.</w:t>
      </w:r>
      <w:r w:rsidR="004258DD" w:rsidRPr="00AA77FB">
        <w:rPr>
          <w:rStyle w:val="author"/>
          <w:rFonts w:ascii="Times New Roman" w:hAnsi="Times New Roman"/>
          <w:color w:val="1F1F1F"/>
          <w:sz w:val="28"/>
          <w:szCs w:val="28"/>
        </w:rPr>
        <w:t>C.Ramachandra Raja</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Mater. Lett.</w:t>
      </w:r>
      <w:r w:rsidRPr="00AA77FB">
        <w:rPr>
          <w:rFonts w:ascii="Times New Roman" w:hAnsi="Times New Roman"/>
          <w:sz w:val="28"/>
          <w:szCs w:val="28"/>
        </w:rPr>
        <w:t>,</w:t>
      </w:r>
      <w:r w:rsidR="004258DD" w:rsidRPr="00AA77FB">
        <w:rPr>
          <w:rFonts w:ascii="Times New Roman" w:hAnsi="Times New Roman"/>
          <w:color w:val="1F1F1F"/>
          <w:sz w:val="28"/>
          <w:szCs w:val="28"/>
        </w:rPr>
        <w:t>2009</w:t>
      </w:r>
      <w:r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13.</w:t>
      </w:r>
      <w:r w:rsidR="004258DD" w:rsidRPr="00AA77FB">
        <w:rPr>
          <w:rStyle w:val="author"/>
          <w:rFonts w:ascii="Times New Roman" w:hAnsi="Times New Roman"/>
          <w:color w:val="1F1F1F"/>
          <w:sz w:val="28"/>
          <w:szCs w:val="28"/>
        </w:rPr>
        <w:t>K. Sangwal</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Prog. Cryst. Growth Charact.</w:t>
      </w:r>
      <w:r w:rsidRPr="00AA77FB">
        <w:rPr>
          <w:rFonts w:ascii="Times New Roman" w:hAnsi="Times New Roman"/>
          <w:sz w:val="28"/>
          <w:szCs w:val="28"/>
        </w:rPr>
        <w:t>,</w:t>
      </w:r>
      <w:r w:rsidR="004258DD" w:rsidRPr="00AA77FB">
        <w:rPr>
          <w:rFonts w:ascii="Times New Roman" w:hAnsi="Times New Roman"/>
          <w:color w:val="1F1F1F"/>
          <w:sz w:val="28"/>
          <w:szCs w:val="28"/>
        </w:rPr>
        <w:t>1996</w:t>
      </w:r>
      <w:r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14.</w:t>
      </w:r>
      <w:r w:rsidR="004258DD" w:rsidRPr="00AA77FB">
        <w:rPr>
          <w:rStyle w:val="author"/>
          <w:rFonts w:ascii="Times New Roman" w:hAnsi="Times New Roman"/>
          <w:color w:val="1F1F1F"/>
          <w:sz w:val="28"/>
          <w:szCs w:val="28"/>
        </w:rPr>
        <w:t>C. Krishnan</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Pr="00AA77FB">
        <w:rPr>
          <w:rFonts w:ascii="Times New Roman" w:hAnsi="Times New Roman"/>
          <w:sz w:val="28"/>
          <w:szCs w:val="28"/>
        </w:rPr>
        <w:t xml:space="preserve">, </w:t>
      </w:r>
      <w:r w:rsidR="004258DD" w:rsidRPr="00AA77FB">
        <w:rPr>
          <w:rFonts w:ascii="Times New Roman" w:hAnsi="Times New Roman"/>
          <w:color w:val="1F1F1F"/>
          <w:sz w:val="28"/>
          <w:szCs w:val="28"/>
        </w:rPr>
        <w:t>2008</w:t>
      </w:r>
      <w:r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15.</w:t>
      </w:r>
      <w:r w:rsidR="004258DD" w:rsidRPr="00AA77FB">
        <w:rPr>
          <w:rStyle w:val="author"/>
          <w:rFonts w:ascii="Times New Roman" w:hAnsi="Times New Roman"/>
          <w:color w:val="1F1F1F"/>
          <w:sz w:val="28"/>
          <w:szCs w:val="28"/>
        </w:rPr>
        <w:t>S. Goma</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Mater. Lett.</w:t>
      </w:r>
      <w:r w:rsidRPr="00AA77FB">
        <w:rPr>
          <w:rFonts w:ascii="Times New Roman" w:hAnsi="Times New Roman"/>
          <w:sz w:val="28"/>
          <w:szCs w:val="28"/>
        </w:rPr>
        <w:t>,</w:t>
      </w:r>
      <w:r w:rsidR="004258DD" w:rsidRPr="00AA77FB">
        <w:rPr>
          <w:rFonts w:ascii="Times New Roman" w:hAnsi="Times New Roman"/>
          <w:color w:val="1F1F1F"/>
          <w:sz w:val="28"/>
          <w:szCs w:val="28"/>
        </w:rPr>
        <w:t>2006</w:t>
      </w:r>
      <w:r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144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16.</w:t>
      </w:r>
      <w:r w:rsidR="004258DD" w:rsidRPr="00AA77FB">
        <w:rPr>
          <w:rStyle w:val="author"/>
          <w:rFonts w:ascii="Times New Roman" w:hAnsi="Times New Roman"/>
          <w:color w:val="1F1F1F"/>
          <w:sz w:val="28"/>
          <w:szCs w:val="28"/>
        </w:rPr>
        <w:t>S. Balamurugan</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Mater. Chem. Phys.</w:t>
      </w:r>
      <w:r w:rsidRPr="00AA77FB">
        <w:rPr>
          <w:rFonts w:ascii="Times New Roman" w:hAnsi="Times New Roman"/>
          <w:sz w:val="28"/>
          <w:szCs w:val="28"/>
        </w:rPr>
        <w:t>,</w:t>
      </w:r>
      <w:r w:rsidR="004258DD" w:rsidRPr="00AA77FB">
        <w:rPr>
          <w:rFonts w:ascii="Times New Roman" w:hAnsi="Times New Roman"/>
          <w:color w:val="1F1F1F"/>
          <w:sz w:val="28"/>
          <w:szCs w:val="28"/>
        </w:rPr>
        <w:t>2009</w:t>
      </w:r>
      <w:r w:rsidRPr="00AA77FB">
        <w:rPr>
          <w:rFonts w:ascii="Times New Roman" w:hAnsi="Times New Roman"/>
          <w:color w:val="1F1F1F"/>
          <w:sz w:val="28"/>
          <w:szCs w:val="28"/>
        </w:rPr>
        <w:t>.</w:t>
      </w:r>
    </w:p>
    <w:p w:rsidR="00AA77FB" w:rsidRPr="00AA77FB" w:rsidRDefault="00AA77FB" w:rsidP="0031446C">
      <w:pPr>
        <w:spacing w:after="0" w:line="240" w:lineRule="auto"/>
        <w:rPr>
          <w:rFonts w:ascii="Times New Roman" w:hAnsi="Times New Roman"/>
          <w:sz w:val="28"/>
          <w:szCs w:val="28"/>
        </w:rPr>
      </w:pPr>
    </w:p>
    <w:p w:rsidR="004258DD" w:rsidRPr="00AA77FB" w:rsidRDefault="0031446C" w:rsidP="003B66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17.</w:t>
      </w:r>
      <w:r w:rsidR="004258DD" w:rsidRPr="00AA77FB">
        <w:rPr>
          <w:rStyle w:val="author"/>
          <w:rFonts w:ascii="Times New Roman" w:hAnsi="Times New Roman"/>
          <w:color w:val="1F1F1F"/>
          <w:sz w:val="28"/>
          <w:szCs w:val="28"/>
        </w:rPr>
        <w:t>J. Podder</w:t>
      </w:r>
      <w:r w:rsidRPr="00AA77FB">
        <w:rPr>
          <w:rStyle w:val="author"/>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003B666C" w:rsidRPr="00AA77FB">
        <w:rPr>
          <w:rFonts w:ascii="Times New Roman" w:hAnsi="Times New Roman"/>
          <w:sz w:val="28"/>
          <w:szCs w:val="28"/>
        </w:rPr>
        <w:t xml:space="preserve">, </w:t>
      </w:r>
      <w:r w:rsidR="004258DD" w:rsidRPr="00AA77FB">
        <w:rPr>
          <w:rFonts w:ascii="Times New Roman" w:hAnsi="Times New Roman"/>
          <w:color w:val="1F1F1F"/>
          <w:sz w:val="28"/>
          <w:szCs w:val="28"/>
        </w:rPr>
        <w:t>2002</w:t>
      </w:r>
      <w:r w:rsidR="003B666C" w:rsidRPr="00AA77FB">
        <w:rPr>
          <w:rFonts w:ascii="Times New Roman" w:hAnsi="Times New Roman"/>
          <w:color w:val="1F1F1F"/>
          <w:sz w:val="28"/>
          <w:szCs w:val="28"/>
        </w:rPr>
        <w:t>.</w:t>
      </w:r>
    </w:p>
    <w:p w:rsidR="00AA77FB" w:rsidRPr="00AA77FB" w:rsidRDefault="00AA77FB" w:rsidP="003B666C">
      <w:pPr>
        <w:spacing w:after="0" w:line="240" w:lineRule="auto"/>
        <w:rPr>
          <w:rFonts w:ascii="Times New Roman" w:hAnsi="Times New Roman"/>
          <w:sz w:val="28"/>
          <w:szCs w:val="28"/>
        </w:rPr>
      </w:pPr>
    </w:p>
    <w:p w:rsidR="004258DD" w:rsidRPr="00AA77FB" w:rsidRDefault="003B666C" w:rsidP="003B66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18.</w:t>
      </w:r>
      <w:r w:rsidR="004258DD" w:rsidRPr="00AA77FB">
        <w:rPr>
          <w:rStyle w:val="author"/>
          <w:rFonts w:ascii="Times New Roman" w:hAnsi="Times New Roman"/>
          <w:color w:val="1F1F1F"/>
          <w:sz w:val="28"/>
          <w:szCs w:val="28"/>
        </w:rPr>
        <w:t>K. Meera</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J. Cryst. Growth</w:t>
      </w:r>
      <w:r w:rsidRPr="00AA77FB">
        <w:rPr>
          <w:rFonts w:ascii="Times New Roman" w:hAnsi="Times New Roman"/>
          <w:color w:val="707070"/>
          <w:sz w:val="28"/>
          <w:szCs w:val="28"/>
        </w:rPr>
        <w:t>,</w:t>
      </w:r>
      <w:r w:rsidR="004258DD" w:rsidRPr="00AA77FB">
        <w:rPr>
          <w:rFonts w:ascii="Times New Roman" w:hAnsi="Times New Roman"/>
          <w:color w:val="1F1F1F"/>
          <w:sz w:val="28"/>
          <w:szCs w:val="28"/>
        </w:rPr>
        <w:t>2005</w:t>
      </w:r>
      <w:r w:rsidRPr="00AA77FB">
        <w:rPr>
          <w:rFonts w:ascii="Times New Roman" w:hAnsi="Times New Roman"/>
          <w:color w:val="1F1F1F"/>
          <w:sz w:val="28"/>
          <w:szCs w:val="28"/>
        </w:rPr>
        <w:t>.</w:t>
      </w:r>
    </w:p>
    <w:p w:rsidR="00AA77FB" w:rsidRPr="00AA77FB" w:rsidRDefault="00AA77FB" w:rsidP="003B666C">
      <w:pPr>
        <w:spacing w:after="0" w:line="240" w:lineRule="auto"/>
        <w:rPr>
          <w:rFonts w:ascii="Times New Roman" w:hAnsi="Times New Roman"/>
          <w:sz w:val="28"/>
          <w:szCs w:val="28"/>
        </w:rPr>
      </w:pPr>
    </w:p>
    <w:p w:rsidR="004F17C5" w:rsidRPr="00AA77FB" w:rsidRDefault="003B666C" w:rsidP="003B666C">
      <w:pPr>
        <w:spacing w:after="0" w:line="240" w:lineRule="auto"/>
        <w:rPr>
          <w:rFonts w:ascii="Times New Roman" w:hAnsi="Times New Roman"/>
          <w:color w:val="1F1F1F"/>
          <w:sz w:val="28"/>
          <w:szCs w:val="28"/>
        </w:rPr>
      </w:pPr>
      <w:r w:rsidRPr="00AA77FB">
        <w:rPr>
          <w:rStyle w:val="author"/>
          <w:rFonts w:ascii="Times New Roman" w:hAnsi="Times New Roman"/>
          <w:color w:val="1F1F1F"/>
          <w:sz w:val="28"/>
          <w:szCs w:val="28"/>
        </w:rPr>
        <w:t>19.</w:t>
      </w:r>
      <w:r w:rsidR="004258DD" w:rsidRPr="00AA77FB">
        <w:rPr>
          <w:rStyle w:val="author"/>
          <w:rFonts w:ascii="Times New Roman" w:hAnsi="Times New Roman"/>
          <w:color w:val="1F1F1F"/>
          <w:sz w:val="28"/>
          <w:szCs w:val="28"/>
        </w:rPr>
        <w:t>T. Balakrishnan</w:t>
      </w:r>
      <w:r w:rsidR="004258DD" w:rsidRPr="00AA77FB">
        <w:rPr>
          <w:rStyle w:val="Emphasis"/>
          <w:rFonts w:ascii="Times New Roman" w:hAnsi="Times New Roman"/>
          <w:color w:val="1F1F1F"/>
          <w:sz w:val="28"/>
          <w:szCs w:val="28"/>
        </w:rPr>
        <w:t> et al.</w:t>
      </w:r>
      <w:r w:rsidRPr="00AA77FB">
        <w:rPr>
          <w:rStyle w:val="Emphasis"/>
          <w:rFonts w:ascii="Times New Roman" w:hAnsi="Times New Roman"/>
          <w:color w:val="1F1F1F"/>
          <w:sz w:val="28"/>
          <w:szCs w:val="28"/>
        </w:rPr>
        <w:t xml:space="preserve">, </w:t>
      </w:r>
      <w:r w:rsidR="004258DD" w:rsidRPr="00AA77FB">
        <w:rPr>
          <w:rFonts w:ascii="Times New Roman" w:hAnsi="Times New Roman"/>
          <w:color w:val="707070"/>
          <w:sz w:val="28"/>
          <w:szCs w:val="28"/>
        </w:rPr>
        <w:t>Mater. Lett.</w:t>
      </w:r>
      <w:r w:rsidRPr="00AA77FB">
        <w:rPr>
          <w:rFonts w:ascii="Times New Roman" w:hAnsi="Times New Roman"/>
          <w:sz w:val="28"/>
          <w:szCs w:val="28"/>
        </w:rPr>
        <w:t>,</w:t>
      </w:r>
      <w:r w:rsidR="004258DD" w:rsidRPr="00AA77FB">
        <w:rPr>
          <w:rFonts w:ascii="Times New Roman" w:hAnsi="Times New Roman"/>
          <w:color w:val="1F1F1F"/>
          <w:sz w:val="28"/>
          <w:szCs w:val="28"/>
        </w:rPr>
        <w:t>2008</w:t>
      </w:r>
      <w:r w:rsidRPr="00AA77FB">
        <w:rPr>
          <w:rFonts w:ascii="Times New Roman" w:hAnsi="Times New Roman"/>
          <w:color w:val="1F1F1F"/>
          <w:sz w:val="28"/>
          <w:szCs w:val="28"/>
        </w:rPr>
        <w:t>.</w:t>
      </w:r>
    </w:p>
    <w:p w:rsidR="00AA77FB" w:rsidRPr="00AA77FB" w:rsidRDefault="00AA77FB" w:rsidP="003B666C">
      <w:pPr>
        <w:spacing w:after="0" w:line="240" w:lineRule="auto"/>
        <w:rPr>
          <w:rFonts w:ascii="Times New Roman" w:hAnsi="Times New Roman"/>
          <w:sz w:val="28"/>
          <w:szCs w:val="28"/>
        </w:rPr>
      </w:pPr>
    </w:p>
    <w:p w:rsidR="00875784" w:rsidRPr="00AA77FB" w:rsidRDefault="00C825A6" w:rsidP="00C825A6">
      <w:pPr>
        <w:pStyle w:val="Default"/>
        <w:spacing w:line="480" w:lineRule="auto"/>
        <w:rPr>
          <w:rFonts w:ascii="Times New Roman" w:hAnsi="Times New Roman" w:cs="Times New Roman"/>
          <w:sz w:val="28"/>
          <w:szCs w:val="28"/>
        </w:rPr>
      </w:pPr>
      <w:r w:rsidRPr="00AA77FB">
        <w:rPr>
          <w:rFonts w:ascii="Times New Roman" w:hAnsi="Times New Roman" w:cs="Times New Roman"/>
          <w:sz w:val="28"/>
          <w:szCs w:val="28"/>
        </w:rPr>
        <w:t>20.</w:t>
      </w:r>
      <w:r w:rsidR="007268D3" w:rsidRPr="00AA77FB">
        <w:rPr>
          <w:rFonts w:ascii="Times New Roman" w:hAnsi="Times New Roman" w:cs="Times New Roman"/>
          <w:sz w:val="28"/>
          <w:szCs w:val="28"/>
        </w:rPr>
        <w:t>C.Balarew et al.J.Solid State Chem.(1984)</w:t>
      </w:r>
    </w:p>
    <w:p w:rsidR="00875784" w:rsidRPr="00AA77FB" w:rsidRDefault="00C825A6" w:rsidP="00C825A6">
      <w:pPr>
        <w:pStyle w:val="Default"/>
        <w:spacing w:line="480" w:lineRule="auto"/>
        <w:rPr>
          <w:rFonts w:ascii="Times New Roman" w:hAnsi="Times New Roman" w:cs="Times New Roman"/>
          <w:sz w:val="28"/>
          <w:szCs w:val="28"/>
        </w:rPr>
      </w:pPr>
      <w:r w:rsidRPr="00AA77FB">
        <w:rPr>
          <w:rFonts w:ascii="Times New Roman" w:hAnsi="Times New Roman" w:cs="Times New Roman"/>
          <w:sz w:val="28"/>
          <w:szCs w:val="28"/>
        </w:rPr>
        <w:t>21</w:t>
      </w:r>
      <w:r w:rsidR="00875784" w:rsidRPr="00AA77FB">
        <w:rPr>
          <w:rFonts w:ascii="Times New Roman" w:hAnsi="Times New Roman" w:cs="Times New Roman"/>
          <w:sz w:val="28"/>
          <w:szCs w:val="28"/>
        </w:rPr>
        <w:t>.C.Krishnan et al.</w:t>
      </w:r>
      <w:r w:rsidR="00F11823" w:rsidRPr="00AA77FB">
        <w:rPr>
          <w:rFonts w:ascii="Times New Roman" w:hAnsi="Times New Roman" w:cs="Times New Roman"/>
          <w:sz w:val="28"/>
          <w:szCs w:val="28"/>
        </w:rPr>
        <w:t>P</w:t>
      </w:r>
      <w:r w:rsidR="00875784" w:rsidRPr="00AA77FB">
        <w:rPr>
          <w:rFonts w:ascii="Times New Roman" w:hAnsi="Times New Roman" w:cs="Times New Roman"/>
          <w:sz w:val="28"/>
          <w:szCs w:val="28"/>
        </w:rPr>
        <w:t>J.Cryst.Growth(2008)</w:t>
      </w:r>
    </w:p>
    <w:p w:rsidR="00F11823" w:rsidRDefault="00C825A6" w:rsidP="00C825A6">
      <w:pPr>
        <w:pStyle w:val="Default"/>
        <w:spacing w:line="480" w:lineRule="auto"/>
        <w:rPr>
          <w:rFonts w:ascii="Bookman Old Style" w:hAnsi="Bookman Old Style"/>
        </w:rPr>
      </w:pPr>
      <w:r w:rsidRPr="00AA77FB">
        <w:rPr>
          <w:rFonts w:ascii="Times New Roman" w:hAnsi="Times New Roman" w:cs="Times New Roman"/>
          <w:sz w:val="28"/>
          <w:szCs w:val="28"/>
        </w:rPr>
        <w:t>22</w:t>
      </w:r>
      <w:r w:rsidR="00875784" w:rsidRPr="00AA77FB">
        <w:rPr>
          <w:rFonts w:ascii="Times New Roman" w:hAnsi="Times New Roman" w:cs="Times New Roman"/>
          <w:sz w:val="28"/>
          <w:szCs w:val="28"/>
        </w:rPr>
        <w:t>.C.Ramachandra Raja et al.Prog.Cryst.GrowthCharact</w:t>
      </w:r>
      <w:r w:rsidR="00875784">
        <w:rPr>
          <w:rFonts w:ascii="Bookman Old Style" w:hAnsi="Bookman Old Style"/>
        </w:rPr>
        <w:t>.(</w:t>
      </w:r>
      <w:r w:rsidR="00F11823">
        <w:rPr>
          <w:rFonts w:ascii="Bookman Old Style" w:hAnsi="Bookman Old Style"/>
        </w:rPr>
        <w:t>2009</w:t>
      </w:r>
      <w:r w:rsidR="00875784">
        <w:rPr>
          <w:rFonts w:ascii="Bookman Old Style" w:hAnsi="Bookman Old Style"/>
        </w:rPr>
        <w:t>)</w:t>
      </w:r>
    </w:p>
    <w:p w:rsidR="007E4F59" w:rsidRDefault="007E4F59" w:rsidP="007E4F59">
      <w:pPr>
        <w:pStyle w:val="Default"/>
        <w:spacing w:line="480" w:lineRule="auto"/>
        <w:ind w:left="975"/>
        <w:rPr>
          <w:rFonts w:ascii="Bookman Old Style" w:hAnsi="Bookman Old Style"/>
        </w:rPr>
      </w:pPr>
    </w:p>
    <w:p w:rsidR="007E4F59" w:rsidRPr="007268D3" w:rsidRDefault="007E4F59" w:rsidP="007E4F59">
      <w:pPr>
        <w:pStyle w:val="Default"/>
        <w:spacing w:line="480" w:lineRule="auto"/>
        <w:ind w:left="975"/>
        <w:rPr>
          <w:rFonts w:ascii="Bookman Old Style" w:hAnsi="Bookman Old Style"/>
        </w:rPr>
      </w:pPr>
    </w:p>
    <w:sectPr w:rsidR="007E4F59" w:rsidRPr="007268D3" w:rsidSect="00C64EE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591" w:rsidRDefault="00C00591" w:rsidP="00C64EE0">
      <w:pPr>
        <w:spacing w:after="0" w:line="240" w:lineRule="auto"/>
      </w:pPr>
      <w:r>
        <w:separator/>
      </w:r>
    </w:p>
  </w:endnote>
  <w:endnote w:type="continuationSeparator" w:id="0">
    <w:p w:rsidR="00C00591" w:rsidRDefault="00C00591" w:rsidP="00C64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o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6F" w:rsidRDefault="00D73F6F">
    <w:pPr>
      <w:pStyle w:val="Footer"/>
    </w:pPr>
    <w:r>
      <w:t xml:space="preserve">Issue 1 volume 1 </w:t>
    </w:r>
  </w:p>
  <w:p w:rsidR="009267C1" w:rsidRDefault="009267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591" w:rsidRDefault="00C00591" w:rsidP="00C64EE0">
      <w:pPr>
        <w:spacing w:after="0" w:line="240" w:lineRule="auto"/>
      </w:pPr>
      <w:r>
        <w:separator/>
      </w:r>
    </w:p>
  </w:footnote>
  <w:footnote w:type="continuationSeparator" w:id="0">
    <w:p w:rsidR="00C00591" w:rsidRDefault="00C00591" w:rsidP="00C64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7C1" w:rsidRPr="00B10DF0" w:rsidRDefault="00D73F6F">
    <w:pPr>
      <w:pStyle w:val="Header"/>
      <w:rPr>
        <w:b/>
        <w:bCs/>
        <w:color w:val="FF0000"/>
        <w:sz w:val="24"/>
        <w:szCs w:val="24"/>
      </w:rPr>
    </w:pPr>
    <w:sdt>
      <w:sdtPr>
        <w:rPr>
          <w:b/>
          <w:bCs/>
          <w:color w:val="FF0000"/>
        </w:rPr>
        <w:id w:val="-969434126"/>
        <w:docPartObj>
          <w:docPartGallery w:val="Page Numbers (Margins)"/>
          <w:docPartUnique/>
        </w:docPartObj>
      </w:sdtPr>
      <w:sdtContent>
        <w:r w:rsidRPr="00D73F6F">
          <w:rPr>
            <w:b/>
            <w:bCs/>
            <w:noProof/>
            <w:color w:val="FF0000"/>
            <w:lang w:bidi="hi-IN"/>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638175" cy="2183130"/>
                  <wp:effectExtent l="0" t="0" r="381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6F" w:rsidRDefault="00D73F6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Pr="00D73F6F">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0.2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" o:allowincell="f" filled="f" stroked="f">
                  <v:textbox style="layout-flow:vertical;mso-layout-flow-alt:bottom-to-top;mso-fit-shape-to-text:t">
                    <w:txbxContent>
                      <w:p w:rsidR="00D73F6F" w:rsidRDefault="00D73F6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Pr="00D73F6F">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B10DF0" w:rsidRPr="00B10DF0">
      <w:rPr>
        <w:b/>
        <w:bCs/>
        <w:color w:val="FF0000"/>
      </w:rPr>
      <w:t xml:space="preserve">Glacier Journal Of Scientific Research </w:t>
    </w:r>
    <w:r w:rsidR="00B10DF0" w:rsidRPr="00B10DF0">
      <w:rPr>
        <w:b/>
        <w:bCs/>
        <w:color w:val="FF0000"/>
        <w:sz w:val="24"/>
        <w:szCs w:val="24"/>
      </w:rPr>
      <w:ptab w:relativeTo="margin" w:alignment="center" w:leader="none"/>
    </w:r>
    <w:r w:rsidR="00B10DF0" w:rsidRPr="00B10DF0">
      <w:rPr>
        <w:b/>
        <w:bCs/>
        <w:color w:val="FF0000"/>
        <w:sz w:val="24"/>
        <w:szCs w:val="24"/>
      </w:rPr>
      <w:ptab w:relativeTo="margin" w:alignment="right" w:leader="none"/>
    </w:r>
    <w:r w:rsidR="00B10DF0" w:rsidRPr="00B10DF0">
      <w:rPr>
        <w:rFonts w:ascii="Noto Sans" w:hAnsi="Noto Sans"/>
        <w:b/>
        <w:bCs/>
        <w:color w:val="FF0000"/>
        <w:sz w:val="24"/>
        <w:szCs w:val="24"/>
      </w:rPr>
      <w:t>ISSN:2349-8498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56B9"/>
    <w:multiLevelType w:val="hybridMultilevel"/>
    <w:tmpl w:val="A86250B0"/>
    <w:lvl w:ilvl="0" w:tplc="559C94C4">
      <w:start w:val="2"/>
      <w:numFmt w:val="decimal"/>
      <w:lvlText w:val="%1."/>
      <w:lvlJc w:val="left"/>
      <w:pPr>
        <w:ind w:left="720" w:hanging="360"/>
      </w:pPr>
      <w:rPr>
        <w:rFonts w:ascii="Arial" w:hAnsi="Arial" w:cs="Arial"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95115"/>
    <w:multiLevelType w:val="hybridMultilevel"/>
    <w:tmpl w:val="F0DE1E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F53D15"/>
    <w:multiLevelType w:val="hybridMultilevel"/>
    <w:tmpl w:val="BDE69DA2"/>
    <w:lvl w:ilvl="0" w:tplc="04090009">
      <w:start w:val="1"/>
      <w:numFmt w:val="bullet"/>
      <w:lvlText w:val=""/>
      <w:lvlJc w:val="left"/>
      <w:pPr>
        <w:ind w:left="2211" w:hanging="360"/>
      </w:pPr>
      <w:rPr>
        <w:rFonts w:ascii="Wingdings" w:hAnsi="Wingdings"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3" w15:restartNumberingAfterBreak="0">
    <w:nsid w:val="063C565E"/>
    <w:multiLevelType w:val="hybridMultilevel"/>
    <w:tmpl w:val="3D30BE6C"/>
    <w:lvl w:ilvl="0" w:tplc="04090009">
      <w:start w:val="1"/>
      <w:numFmt w:val="bullet"/>
      <w:lvlText w:val=""/>
      <w:lvlJc w:val="left"/>
      <w:pPr>
        <w:ind w:left="1937" w:hanging="360"/>
      </w:pPr>
      <w:rPr>
        <w:rFonts w:ascii="Wingdings" w:hAnsi="Wingdings" w:hint="default"/>
      </w:rPr>
    </w:lvl>
    <w:lvl w:ilvl="1" w:tplc="04090003" w:tentative="1">
      <w:start w:val="1"/>
      <w:numFmt w:val="bullet"/>
      <w:lvlText w:val="o"/>
      <w:lvlJc w:val="left"/>
      <w:pPr>
        <w:ind w:left="2657" w:hanging="360"/>
      </w:pPr>
      <w:rPr>
        <w:rFonts w:ascii="Courier New" w:hAnsi="Courier New" w:cs="Courier New" w:hint="default"/>
      </w:rPr>
    </w:lvl>
    <w:lvl w:ilvl="2" w:tplc="04090005" w:tentative="1">
      <w:start w:val="1"/>
      <w:numFmt w:val="bullet"/>
      <w:lvlText w:val=""/>
      <w:lvlJc w:val="left"/>
      <w:pPr>
        <w:ind w:left="3377" w:hanging="360"/>
      </w:pPr>
      <w:rPr>
        <w:rFonts w:ascii="Wingdings" w:hAnsi="Wingdings" w:hint="default"/>
      </w:rPr>
    </w:lvl>
    <w:lvl w:ilvl="3" w:tplc="04090001" w:tentative="1">
      <w:start w:val="1"/>
      <w:numFmt w:val="bullet"/>
      <w:lvlText w:val=""/>
      <w:lvlJc w:val="left"/>
      <w:pPr>
        <w:ind w:left="4097" w:hanging="360"/>
      </w:pPr>
      <w:rPr>
        <w:rFonts w:ascii="Symbol" w:hAnsi="Symbol" w:hint="default"/>
      </w:rPr>
    </w:lvl>
    <w:lvl w:ilvl="4" w:tplc="04090003" w:tentative="1">
      <w:start w:val="1"/>
      <w:numFmt w:val="bullet"/>
      <w:lvlText w:val="o"/>
      <w:lvlJc w:val="left"/>
      <w:pPr>
        <w:ind w:left="4817" w:hanging="360"/>
      </w:pPr>
      <w:rPr>
        <w:rFonts w:ascii="Courier New" w:hAnsi="Courier New" w:cs="Courier New" w:hint="default"/>
      </w:rPr>
    </w:lvl>
    <w:lvl w:ilvl="5" w:tplc="04090005" w:tentative="1">
      <w:start w:val="1"/>
      <w:numFmt w:val="bullet"/>
      <w:lvlText w:val=""/>
      <w:lvlJc w:val="left"/>
      <w:pPr>
        <w:ind w:left="5537" w:hanging="360"/>
      </w:pPr>
      <w:rPr>
        <w:rFonts w:ascii="Wingdings" w:hAnsi="Wingdings" w:hint="default"/>
      </w:rPr>
    </w:lvl>
    <w:lvl w:ilvl="6" w:tplc="04090001" w:tentative="1">
      <w:start w:val="1"/>
      <w:numFmt w:val="bullet"/>
      <w:lvlText w:val=""/>
      <w:lvlJc w:val="left"/>
      <w:pPr>
        <w:ind w:left="6257" w:hanging="360"/>
      </w:pPr>
      <w:rPr>
        <w:rFonts w:ascii="Symbol" w:hAnsi="Symbol" w:hint="default"/>
      </w:rPr>
    </w:lvl>
    <w:lvl w:ilvl="7" w:tplc="04090003" w:tentative="1">
      <w:start w:val="1"/>
      <w:numFmt w:val="bullet"/>
      <w:lvlText w:val="o"/>
      <w:lvlJc w:val="left"/>
      <w:pPr>
        <w:ind w:left="6977" w:hanging="360"/>
      </w:pPr>
      <w:rPr>
        <w:rFonts w:ascii="Courier New" w:hAnsi="Courier New" w:cs="Courier New" w:hint="default"/>
      </w:rPr>
    </w:lvl>
    <w:lvl w:ilvl="8" w:tplc="04090005" w:tentative="1">
      <w:start w:val="1"/>
      <w:numFmt w:val="bullet"/>
      <w:lvlText w:val=""/>
      <w:lvlJc w:val="left"/>
      <w:pPr>
        <w:ind w:left="7697" w:hanging="360"/>
      </w:pPr>
      <w:rPr>
        <w:rFonts w:ascii="Wingdings" w:hAnsi="Wingdings" w:hint="default"/>
      </w:rPr>
    </w:lvl>
  </w:abstractNum>
  <w:abstractNum w:abstractNumId="4" w15:restartNumberingAfterBreak="0">
    <w:nsid w:val="0C007FB1"/>
    <w:multiLevelType w:val="hybridMultilevel"/>
    <w:tmpl w:val="8FF2C29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4B717D"/>
    <w:multiLevelType w:val="hybridMultilevel"/>
    <w:tmpl w:val="11C4C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A72219"/>
    <w:multiLevelType w:val="hybridMultilevel"/>
    <w:tmpl w:val="4AAE5E3C"/>
    <w:lvl w:ilvl="0" w:tplc="04090009">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021A7C"/>
    <w:multiLevelType w:val="hybridMultilevel"/>
    <w:tmpl w:val="829C28B4"/>
    <w:lvl w:ilvl="0" w:tplc="04090009">
      <w:start w:val="1"/>
      <w:numFmt w:val="bullet"/>
      <w:lvlText w:val=""/>
      <w:lvlJc w:val="left"/>
      <w:pPr>
        <w:ind w:left="1775" w:hanging="360"/>
      </w:pPr>
      <w:rPr>
        <w:rFonts w:ascii="Wingdings" w:hAnsi="Wingdings" w:hint="default"/>
      </w:rPr>
    </w:lvl>
    <w:lvl w:ilvl="1" w:tplc="04090003" w:tentative="1">
      <w:start w:val="1"/>
      <w:numFmt w:val="bullet"/>
      <w:lvlText w:val="o"/>
      <w:lvlJc w:val="left"/>
      <w:pPr>
        <w:ind w:left="2495" w:hanging="360"/>
      </w:pPr>
      <w:rPr>
        <w:rFonts w:ascii="Courier New" w:hAnsi="Courier New" w:cs="Courier New" w:hint="default"/>
      </w:rPr>
    </w:lvl>
    <w:lvl w:ilvl="2" w:tplc="04090005" w:tentative="1">
      <w:start w:val="1"/>
      <w:numFmt w:val="bullet"/>
      <w:lvlText w:val=""/>
      <w:lvlJc w:val="left"/>
      <w:pPr>
        <w:ind w:left="3215" w:hanging="360"/>
      </w:pPr>
      <w:rPr>
        <w:rFonts w:ascii="Wingdings" w:hAnsi="Wingdings" w:hint="default"/>
      </w:rPr>
    </w:lvl>
    <w:lvl w:ilvl="3" w:tplc="04090001" w:tentative="1">
      <w:start w:val="1"/>
      <w:numFmt w:val="bullet"/>
      <w:lvlText w:val=""/>
      <w:lvlJc w:val="left"/>
      <w:pPr>
        <w:ind w:left="3935" w:hanging="360"/>
      </w:pPr>
      <w:rPr>
        <w:rFonts w:ascii="Symbol" w:hAnsi="Symbol" w:hint="default"/>
      </w:rPr>
    </w:lvl>
    <w:lvl w:ilvl="4" w:tplc="04090003" w:tentative="1">
      <w:start w:val="1"/>
      <w:numFmt w:val="bullet"/>
      <w:lvlText w:val="o"/>
      <w:lvlJc w:val="left"/>
      <w:pPr>
        <w:ind w:left="4655" w:hanging="360"/>
      </w:pPr>
      <w:rPr>
        <w:rFonts w:ascii="Courier New" w:hAnsi="Courier New" w:cs="Courier New" w:hint="default"/>
      </w:rPr>
    </w:lvl>
    <w:lvl w:ilvl="5" w:tplc="04090005" w:tentative="1">
      <w:start w:val="1"/>
      <w:numFmt w:val="bullet"/>
      <w:lvlText w:val=""/>
      <w:lvlJc w:val="left"/>
      <w:pPr>
        <w:ind w:left="5375" w:hanging="360"/>
      </w:pPr>
      <w:rPr>
        <w:rFonts w:ascii="Wingdings" w:hAnsi="Wingdings" w:hint="default"/>
      </w:rPr>
    </w:lvl>
    <w:lvl w:ilvl="6" w:tplc="04090001" w:tentative="1">
      <w:start w:val="1"/>
      <w:numFmt w:val="bullet"/>
      <w:lvlText w:val=""/>
      <w:lvlJc w:val="left"/>
      <w:pPr>
        <w:ind w:left="6095" w:hanging="360"/>
      </w:pPr>
      <w:rPr>
        <w:rFonts w:ascii="Symbol" w:hAnsi="Symbol" w:hint="default"/>
      </w:rPr>
    </w:lvl>
    <w:lvl w:ilvl="7" w:tplc="04090003" w:tentative="1">
      <w:start w:val="1"/>
      <w:numFmt w:val="bullet"/>
      <w:lvlText w:val="o"/>
      <w:lvlJc w:val="left"/>
      <w:pPr>
        <w:ind w:left="6815" w:hanging="360"/>
      </w:pPr>
      <w:rPr>
        <w:rFonts w:ascii="Courier New" w:hAnsi="Courier New" w:cs="Courier New" w:hint="default"/>
      </w:rPr>
    </w:lvl>
    <w:lvl w:ilvl="8" w:tplc="04090005" w:tentative="1">
      <w:start w:val="1"/>
      <w:numFmt w:val="bullet"/>
      <w:lvlText w:val=""/>
      <w:lvlJc w:val="left"/>
      <w:pPr>
        <w:ind w:left="7535" w:hanging="360"/>
      </w:pPr>
      <w:rPr>
        <w:rFonts w:ascii="Wingdings" w:hAnsi="Wingdings" w:hint="default"/>
      </w:rPr>
    </w:lvl>
  </w:abstractNum>
  <w:abstractNum w:abstractNumId="8" w15:restartNumberingAfterBreak="0">
    <w:nsid w:val="1A266AEA"/>
    <w:multiLevelType w:val="hybridMultilevel"/>
    <w:tmpl w:val="CCDA463A"/>
    <w:lvl w:ilvl="0" w:tplc="35B0FF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23ADE"/>
    <w:multiLevelType w:val="hybridMultilevel"/>
    <w:tmpl w:val="DCF2A9C0"/>
    <w:lvl w:ilvl="0" w:tplc="6486CBC4">
      <w:start w:val="12"/>
      <w:numFmt w:val="decimal"/>
      <w:lvlText w:val="%1."/>
      <w:lvlJc w:val="left"/>
      <w:pPr>
        <w:ind w:left="720" w:hanging="360"/>
      </w:pPr>
      <w:rPr>
        <w:rFonts w:ascii="Arial" w:hAnsi="Arial" w:cs="Arial"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8007E"/>
    <w:multiLevelType w:val="hybridMultilevel"/>
    <w:tmpl w:val="7BE22018"/>
    <w:lvl w:ilvl="0" w:tplc="D5E2B970">
      <w:start w:val="8"/>
      <w:numFmt w:val="decimal"/>
      <w:lvlText w:val="%1."/>
      <w:lvlJc w:val="left"/>
      <w:pPr>
        <w:ind w:left="720" w:hanging="360"/>
      </w:pPr>
      <w:rPr>
        <w:rFonts w:ascii="Arial" w:hAnsi="Arial" w:cs="Arial"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353727"/>
    <w:multiLevelType w:val="hybridMultilevel"/>
    <w:tmpl w:val="4B36E3F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652CB2"/>
    <w:multiLevelType w:val="hybridMultilevel"/>
    <w:tmpl w:val="C538A0AC"/>
    <w:lvl w:ilvl="0" w:tplc="B6648954">
      <w:start w:val="1"/>
      <w:numFmt w:val="decimal"/>
      <w:lvlText w:val="%1."/>
      <w:lvlJc w:val="left"/>
      <w:pPr>
        <w:ind w:left="1335" w:hanging="360"/>
      </w:pPr>
      <w:rPr>
        <w:rFonts w:hint="default"/>
      </w:rPr>
    </w:lvl>
    <w:lvl w:ilvl="1" w:tplc="40090019" w:tentative="1">
      <w:start w:val="1"/>
      <w:numFmt w:val="lowerLetter"/>
      <w:lvlText w:val="%2."/>
      <w:lvlJc w:val="left"/>
      <w:pPr>
        <w:ind w:left="2055" w:hanging="360"/>
      </w:pPr>
    </w:lvl>
    <w:lvl w:ilvl="2" w:tplc="4009001B" w:tentative="1">
      <w:start w:val="1"/>
      <w:numFmt w:val="lowerRoman"/>
      <w:lvlText w:val="%3."/>
      <w:lvlJc w:val="right"/>
      <w:pPr>
        <w:ind w:left="2775" w:hanging="180"/>
      </w:pPr>
    </w:lvl>
    <w:lvl w:ilvl="3" w:tplc="4009000F" w:tentative="1">
      <w:start w:val="1"/>
      <w:numFmt w:val="decimal"/>
      <w:lvlText w:val="%4."/>
      <w:lvlJc w:val="left"/>
      <w:pPr>
        <w:ind w:left="3495" w:hanging="360"/>
      </w:pPr>
    </w:lvl>
    <w:lvl w:ilvl="4" w:tplc="40090019" w:tentative="1">
      <w:start w:val="1"/>
      <w:numFmt w:val="lowerLetter"/>
      <w:lvlText w:val="%5."/>
      <w:lvlJc w:val="left"/>
      <w:pPr>
        <w:ind w:left="4215" w:hanging="360"/>
      </w:pPr>
    </w:lvl>
    <w:lvl w:ilvl="5" w:tplc="4009001B" w:tentative="1">
      <w:start w:val="1"/>
      <w:numFmt w:val="lowerRoman"/>
      <w:lvlText w:val="%6."/>
      <w:lvlJc w:val="right"/>
      <w:pPr>
        <w:ind w:left="4935" w:hanging="180"/>
      </w:pPr>
    </w:lvl>
    <w:lvl w:ilvl="6" w:tplc="4009000F" w:tentative="1">
      <w:start w:val="1"/>
      <w:numFmt w:val="decimal"/>
      <w:lvlText w:val="%7."/>
      <w:lvlJc w:val="left"/>
      <w:pPr>
        <w:ind w:left="5655" w:hanging="360"/>
      </w:pPr>
    </w:lvl>
    <w:lvl w:ilvl="7" w:tplc="40090019" w:tentative="1">
      <w:start w:val="1"/>
      <w:numFmt w:val="lowerLetter"/>
      <w:lvlText w:val="%8."/>
      <w:lvlJc w:val="left"/>
      <w:pPr>
        <w:ind w:left="6375" w:hanging="360"/>
      </w:pPr>
    </w:lvl>
    <w:lvl w:ilvl="8" w:tplc="4009001B" w:tentative="1">
      <w:start w:val="1"/>
      <w:numFmt w:val="lowerRoman"/>
      <w:lvlText w:val="%9."/>
      <w:lvlJc w:val="right"/>
      <w:pPr>
        <w:ind w:left="7095" w:hanging="180"/>
      </w:pPr>
    </w:lvl>
  </w:abstractNum>
  <w:abstractNum w:abstractNumId="13" w15:restartNumberingAfterBreak="0">
    <w:nsid w:val="43BF2BE3"/>
    <w:multiLevelType w:val="hybridMultilevel"/>
    <w:tmpl w:val="3A3EDE6E"/>
    <w:lvl w:ilvl="0" w:tplc="04090009">
      <w:start w:val="1"/>
      <w:numFmt w:val="bullet"/>
      <w:lvlText w:val=""/>
      <w:lvlJc w:val="left"/>
      <w:pPr>
        <w:ind w:left="2394" w:hanging="360"/>
      </w:pPr>
      <w:rPr>
        <w:rFonts w:ascii="Wingdings" w:hAnsi="Wingdings" w:hint="default"/>
      </w:rPr>
    </w:lvl>
    <w:lvl w:ilvl="1" w:tplc="04090003" w:tentative="1">
      <w:start w:val="1"/>
      <w:numFmt w:val="bullet"/>
      <w:lvlText w:val="o"/>
      <w:lvlJc w:val="left"/>
      <w:pPr>
        <w:ind w:left="3114" w:hanging="360"/>
      </w:pPr>
      <w:rPr>
        <w:rFonts w:ascii="Courier New" w:hAnsi="Courier New" w:cs="Courier New" w:hint="default"/>
      </w:rPr>
    </w:lvl>
    <w:lvl w:ilvl="2" w:tplc="04090005" w:tentative="1">
      <w:start w:val="1"/>
      <w:numFmt w:val="bullet"/>
      <w:lvlText w:val=""/>
      <w:lvlJc w:val="left"/>
      <w:pPr>
        <w:ind w:left="3834" w:hanging="360"/>
      </w:pPr>
      <w:rPr>
        <w:rFonts w:ascii="Wingdings" w:hAnsi="Wingdings" w:hint="default"/>
      </w:rPr>
    </w:lvl>
    <w:lvl w:ilvl="3" w:tplc="04090001" w:tentative="1">
      <w:start w:val="1"/>
      <w:numFmt w:val="bullet"/>
      <w:lvlText w:val=""/>
      <w:lvlJc w:val="left"/>
      <w:pPr>
        <w:ind w:left="4554" w:hanging="360"/>
      </w:pPr>
      <w:rPr>
        <w:rFonts w:ascii="Symbol" w:hAnsi="Symbol" w:hint="default"/>
      </w:rPr>
    </w:lvl>
    <w:lvl w:ilvl="4" w:tplc="04090003" w:tentative="1">
      <w:start w:val="1"/>
      <w:numFmt w:val="bullet"/>
      <w:lvlText w:val="o"/>
      <w:lvlJc w:val="left"/>
      <w:pPr>
        <w:ind w:left="5274" w:hanging="360"/>
      </w:pPr>
      <w:rPr>
        <w:rFonts w:ascii="Courier New" w:hAnsi="Courier New" w:cs="Courier New" w:hint="default"/>
      </w:rPr>
    </w:lvl>
    <w:lvl w:ilvl="5" w:tplc="04090005" w:tentative="1">
      <w:start w:val="1"/>
      <w:numFmt w:val="bullet"/>
      <w:lvlText w:val=""/>
      <w:lvlJc w:val="left"/>
      <w:pPr>
        <w:ind w:left="5994" w:hanging="360"/>
      </w:pPr>
      <w:rPr>
        <w:rFonts w:ascii="Wingdings" w:hAnsi="Wingdings" w:hint="default"/>
      </w:rPr>
    </w:lvl>
    <w:lvl w:ilvl="6" w:tplc="04090001" w:tentative="1">
      <w:start w:val="1"/>
      <w:numFmt w:val="bullet"/>
      <w:lvlText w:val=""/>
      <w:lvlJc w:val="left"/>
      <w:pPr>
        <w:ind w:left="6714" w:hanging="360"/>
      </w:pPr>
      <w:rPr>
        <w:rFonts w:ascii="Symbol" w:hAnsi="Symbol" w:hint="default"/>
      </w:rPr>
    </w:lvl>
    <w:lvl w:ilvl="7" w:tplc="04090003" w:tentative="1">
      <w:start w:val="1"/>
      <w:numFmt w:val="bullet"/>
      <w:lvlText w:val="o"/>
      <w:lvlJc w:val="left"/>
      <w:pPr>
        <w:ind w:left="7434" w:hanging="360"/>
      </w:pPr>
      <w:rPr>
        <w:rFonts w:ascii="Courier New" w:hAnsi="Courier New" w:cs="Courier New" w:hint="default"/>
      </w:rPr>
    </w:lvl>
    <w:lvl w:ilvl="8" w:tplc="04090005" w:tentative="1">
      <w:start w:val="1"/>
      <w:numFmt w:val="bullet"/>
      <w:lvlText w:val=""/>
      <w:lvlJc w:val="left"/>
      <w:pPr>
        <w:ind w:left="8154" w:hanging="360"/>
      </w:pPr>
      <w:rPr>
        <w:rFonts w:ascii="Wingdings" w:hAnsi="Wingdings" w:hint="default"/>
      </w:rPr>
    </w:lvl>
  </w:abstractNum>
  <w:abstractNum w:abstractNumId="14" w15:restartNumberingAfterBreak="0">
    <w:nsid w:val="457A1572"/>
    <w:multiLevelType w:val="hybridMultilevel"/>
    <w:tmpl w:val="68A4BA52"/>
    <w:lvl w:ilvl="0" w:tplc="04090009">
      <w:start w:val="1"/>
      <w:numFmt w:val="bullet"/>
      <w:lvlText w:val=""/>
      <w:lvlJc w:val="left"/>
      <w:pPr>
        <w:ind w:left="1926" w:hanging="360"/>
      </w:pPr>
      <w:rPr>
        <w:rFonts w:ascii="Wingdings" w:hAnsi="Wingdings"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5" w15:restartNumberingAfterBreak="0">
    <w:nsid w:val="4850576A"/>
    <w:multiLevelType w:val="hybridMultilevel"/>
    <w:tmpl w:val="F38ABB3A"/>
    <w:lvl w:ilvl="0" w:tplc="04090009">
      <w:start w:val="1"/>
      <w:numFmt w:val="bullet"/>
      <w:lvlText w:val=""/>
      <w:lvlJc w:val="left"/>
      <w:pPr>
        <w:ind w:left="2211" w:hanging="360"/>
      </w:pPr>
      <w:rPr>
        <w:rFonts w:ascii="Wingdings" w:hAnsi="Wingdings"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6" w15:restartNumberingAfterBreak="0">
    <w:nsid w:val="4B2D40A8"/>
    <w:multiLevelType w:val="hybridMultilevel"/>
    <w:tmpl w:val="9F7A723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192278A"/>
    <w:multiLevelType w:val="hybridMultilevel"/>
    <w:tmpl w:val="02D4F8D2"/>
    <w:lvl w:ilvl="0" w:tplc="04090009">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8" w15:restartNumberingAfterBreak="0">
    <w:nsid w:val="529F5F56"/>
    <w:multiLevelType w:val="multilevel"/>
    <w:tmpl w:val="3E40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ED0CA6"/>
    <w:multiLevelType w:val="hybridMultilevel"/>
    <w:tmpl w:val="E32CB02E"/>
    <w:lvl w:ilvl="0" w:tplc="04090009">
      <w:start w:val="1"/>
      <w:numFmt w:val="bullet"/>
      <w:lvlText w:val=""/>
      <w:lvlJc w:val="left"/>
      <w:pPr>
        <w:ind w:left="1697" w:hanging="360"/>
      </w:pPr>
      <w:rPr>
        <w:rFonts w:ascii="Wingdings" w:hAnsi="Wingdings" w:hint="default"/>
      </w:rPr>
    </w:lvl>
    <w:lvl w:ilvl="1" w:tplc="04090003" w:tentative="1">
      <w:start w:val="1"/>
      <w:numFmt w:val="bullet"/>
      <w:lvlText w:val="o"/>
      <w:lvlJc w:val="left"/>
      <w:pPr>
        <w:ind w:left="2417" w:hanging="360"/>
      </w:pPr>
      <w:rPr>
        <w:rFonts w:ascii="Courier New" w:hAnsi="Courier New" w:cs="Courier New" w:hint="default"/>
      </w:rPr>
    </w:lvl>
    <w:lvl w:ilvl="2" w:tplc="04090005" w:tentative="1">
      <w:start w:val="1"/>
      <w:numFmt w:val="bullet"/>
      <w:lvlText w:val=""/>
      <w:lvlJc w:val="left"/>
      <w:pPr>
        <w:ind w:left="3137" w:hanging="360"/>
      </w:pPr>
      <w:rPr>
        <w:rFonts w:ascii="Wingdings" w:hAnsi="Wingdings" w:hint="default"/>
      </w:rPr>
    </w:lvl>
    <w:lvl w:ilvl="3" w:tplc="04090001" w:tentative="1">
      <w:start w:val="1"/>
      <w:numFmt w:val="bullet"/>
      <w:lvlText w:val=""/>
      <w:lvlJc w:val="left"/>
      <w:pPr>
        <w:ind w:left="3857" w:hanging="360"/>
      </w:pPr>
      <w:rPr>
        <w:rFonts w:ascii="Symbol" w:hAnsi="Symbol" w:hint="default"/>
      </w:rPr>
    </w:lvl>
    <w:lvl w:ilvl="4" w:tplc="04090003" w:tentative="1">
      <w:start w:val="1"/>
      <w:numFmt w:val="bullet"/>
      <w:lvlText w:val="o"/>
      <w:lvlJc w:val="left"/>
      <w:pPr>
        <w:ind w:left="4577" w:hanging="360"/>
      </w:pPr>
      <w:rPr>
        <w:rFonts w:ascii="Courier New" w:hAnsi="Courier New" w:cs="Courier New" w:hint="default"/>
      </w:rPr>
    </w:lvl>
    <w:lvl w:ilvl="5" w:tplc="04090005" w:tentative="1">
      <w:start w:val="1"/>
      <w:numFmt w:val="bullet"/>
      <w:lvlText w:val=""/>
      <w:lvlJc w:val="left"/>
      <w:pPr>
        <w:ind w:left="5297" w:hanging="360"/>
      </w:pPr>
      <w:rPr>
        <w:rFonts w:ascii="Wingdings" w:hAnsi="Wingdings" w:hint="default"/>
      </w:rPr>
    </w:lvl>
    <w:lvl w:ilvl="6" w:tplc="04090001" w:tentative="1">
      <w:start w:val="1"/>
      <w:numFmt w:val="bullet"/>
      <w:lvlText w:val=""/>
      <w:lvlJc w:val="left"/>
      <w:pPr>
        <w:ind w:left="6017" w:hanging="360"/>
      </w:pPr>
      <w:rPr>
        <w:rFonts w:ascii="Symbol" w:hAnsi="Symbol" w:hint="default"/>
      </w:rPr>
    </w:lvl>
    <w:lvl w:ilvl="7" w:tplc="04090003" w:tentative="1">
      <w:start w:val="1"/>
      <w:numFmt w:val="bullet"/>
      <w:lvlText w:val="o"/>
      <w:lvlJc w:val="left"/>
      <w:pPr>
        <w:ind w:left="6737" w:hanging="360"/>
      </w:pPr>
      <w:rPr>
        <w:rFonts w:ascii="Courier New" w:hAnsi="Courier New" w:cs="Courier New" w:hint="default"/>
      </w:rPr>
    </w:lvl>
    <w:lvl w:ilvl="8" w:tplc="04090005" w:tentative="1">
      <w:start w:val="1"/>
      <w:numFmt w:val="bullet"/>
      <w:lvlText w:val=""/>
      <w:lvlJc w:val="left"/>
      <w:pPr>
        <w:ind w:left="7457" w:hanging="360"/>
      </w:pPr>
      <w:rPr>
        <w:rFonts w:ascii="Wingdings" w:hAnsi="Wingdings" w:hint="default"/>
      </w:rPr>
    </w:lvl>
  </w:abstractNum>
  <w:abstractNum w:abstractNumId="20" w15:restartNumberingAfterBreak="0">
    <w:nsid w:val="78440AAB"/>
    <w:multiLevelType w:val="hybridMultilevel"/>
    <w:tmpl w:val="A566CC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684072"/>
    <w:multiLevelType w:val="hybridMultilevel"/>
    <w:tmpl w:val="B57CE818"/>
    <w:lvl w:ilvl="0" w:tplc="04090009">
      <w:start w:val="1"/>
      <w:numFmt w:val="bullet"/>
      <w:lvlText w:val=""/>
      <w:lvlJc w:val="left"/>
      <w:pPr>
        <w:ind w:left="2110" w:hanging="360"/>
      </w:pPr>
      <w:rPr>
        <w:rFonts w:ascii="Wingdings" w:hAnsi="Wingdings" w:hint="default"/>
      </w:rPr>
    </w:lvl>
    <w:lvl w:ilvl="1" w:tplc="04090003" w:tentative="1">
      <w:start w:val="1"/>
      <w:numFmt w:val="bullet"/>
      <w:lvlText w:val="o"/>
      <w:lvlJc w:val="left"/>
      <w:pPr>
        <w:ind w:left="2830" w:hanging="360"/>
      </w:pPr>
      <w:rPr>
        <w:rFonts w:ascii="Courier New" w:hAnsi="Courier New" w:cs="Courier New" w:hint="default"/>
      </w:rPr>
    </w:lvl>
    <w:lvl w:ilvl="2" w:tplc="04090005" w:tentative="1">
      <w:start w:val="1"/>
      <w:numFmt w:val="bullet"/>
      <w:lvlText w:val=""/>
      <w:lvlJc w:val="left"/>
      <w:pPr>
        <w:ind w:left="3550" w:hanging="360"/>
      </w:pPr>
      <w:rPr>
        <w:rFonts w:ascii="Wingdings" w:hAnsi="Wingdings" w:hint="default"/>
      </w:rPr>
    </w:lvl>
    <w:lvl w:ilvl="3" w:tplc="04090001" w:tentative="1">
      <w:start w:val="1"/>
      <w:numFmt w:val="bullet"/>
      <w:lvlText w:val=""/>
      <w:lvlJc w:val="left"/>
      <w:pPr>
        <w:ind w:left="4270" w:hanging="360"/>
      </w:pPr>
      <w:rPr>
        <w:rFonts w:ascii="Symbol" w:hAnsi="Symbol" w:hint="default"/>
      </w:rPr>
    </w:lvl>
    <w:lvl w:ilvl="4" w:tplc="04090003" w:tentative="1">
      <w:start w:val="1"/>
      <w:numFmt w:val="bullet"/>
      <w:lvlText w:val="o"/>
      <w:lvlJc w:val="left"/>
      <w:pPr>
        <w:ind w:left="4990" w:hanging="360"/>
      </w:pPr>
      <w:rPr>
        <w:rFonts w:ascii="Courier New" w:hAnsi="Courier New" w:cs="Courier New" w:hint="default"/>
      </w:rPr>
    </w:lvl>
    <w:lvl w:ilvl="5" w:tplc="04090005" w:tentative="1">
      <w:start w:val="1"/>
      <w:numFmt w:val="bullet"/>
      <w:lvlText w:val=""/>
      <w:lvlJc w:val="left"/>
      <w:pPr>
        <w:ind w:left="5710" w:hanging="360"/>
      </w:pPr>
      <w:rPr>
        <w:rFonts w:ascii="Wingdings" w:hAnsi="Wingdings" w:hint="default"/>
      </w:rPr>
    </w:lvl>
    <w:lvl w:ilvl="6" w:tplc="04090001" w:tentative="1">
      <w:start w:val="1"/>
      <w:numFmt w:val="bullet"/>
      <w:lvlText w:val=""/>
      <w:lvlJc w:val="left"/>
      <w:pPr>
        <w:ind w:left="6430" w:hanging="360"/>
      </w:pPr>
      <w:rPr>
        <w:rFonts w:ascii="Symbol" w:hAnsi="Symbol" w:hint="default"/>
      </w:rPr>
    </w:lvl>
    <w:lvl w:ilvl="7" w:tplc="04090003" w:tentative="1">
      <w:start w:val="1"/>
      <w:numFmt w:val="bullet"/>
      <w:lvlText w:val="o"/>
      <w:lvlJc w:val="left"/>
      <w:pPr>
        <w:ind w:left="7150" w:hanging="360"/>
      </w:pPr>
      <w:rPr>
        <w:rFonts w:ascii="Courier New" w:hAnsi="Courier New" w:cs="Courier New" w:hint="default"/>
      </w:rPr>
    </w:lvl>
    <w:lvl w:ilvl="8" w:tplc="04090005" w:tentative="1">
      <w:start w:val="1"/>
      <w:numFmt w:val="bullet"/>
      <w:lvlText w:val=""/>
      <w:lvlJc w:val="left"/>
      <w:pPr>
        <w:ind w:left="7870" w:hanging="360"/>
      </w:pPr>
      <w:rPr>
        <w:rFonts w:ascii="Wingdings" w:hAnsi="Wingdings" w:hint="default"/>
      </w:rPr>
    </w:lvl>
  </w:abstractNum>
  <w:abstractNum w:abstractNumId="22" w15:restartNumberingAfterBreak="0">
    <w:nsid w:val="7DBD1BCF"/>
    <w:multiLevelType w:val="hybridMultilevel"/>
    <w:tmpl w:val="91F03924"/>
    <w:lvl w:ilvl="0" w:tplc="04090009">
      <w:start w:val="1"/>
      <w:numFmt w:val="bullet"/>
      <w:lvlText w:val=""/>
      <w:lvlJc w:val="left"/>
      <w:pPr>
        <w:ind w:left="1491" w:hanging="360"/>
      </w:pPr>
      <w:rPr>
        <w:rFonts w:ascii="Wingdings" w:hAnsi="Wingdings"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num w:numId="1">
    <w:abstractNumId w:val="20"/>
  </w:num>
  <w:num w:numId="2">
    <w:abstractNumId w:val="6"/>
  </w:num>
  <w:num w:numId="3">
    <w:abstractNumId w:val="8"/>
  </w:num>
  <w:num w:numId="4">
    <w:abstractNumId w:val="7"/>
  </w:num>
  <w:num w:numId="5">
    <w:abstractNumId w:val="17"/>
  </w:num>
  <w:num w:numId="6">
    <w:abstractNumId w:val="21"/>
  </w:num>
  <w:num w:numId="7">
    <w:abstractNumId w:val="14"/>
  </w:num>
  <w:num w:numId="8">
    <w:abstractNumId w:val="13"/>
  </w:num>
  <w:num w:numId="9">
    <w:abstractNumId w:val="16"/>
  </w:num>
  <w:num w:numId="10">
    <w:abstractNumId w:val="11"/>
  </w:num>
  <w:num w:numId="11">
    <w:abstractNumId w:val="3"/>
  </w:num>
  <w:num w:numId="12">
    <w:abstractNumId w:val="19"/>
  </w:num>
  <w:num w:numId="13">
    <w:abstractNumId w:val="5"/>
  </w:num>
  <w:num w:numId="14">
    <w:abstractNumId w:val="4"/>
  </w:num>
  <w:num w:numId="15">
    <w:abstractNumId w:val="22"/>
  </w:num>
  <w:num w:numId="16">
    <w:abstractNumId w:val="1"/>
  </w:num>
  <w:num w:numId="17">
    <w:abstractNumId w:val="15"/>
  </w:num>
  <w:num w:numId="18">
    <w:abstractNumId w:val="2"/>
  </w:num>
  <w:num w:numId="19">
    <w:abstractNumId w:val="12"/>
  </w:num>
  <w:num w:numId="20">
    <w:abstractNumId w:val="18"/>
  </w:num>
  <w:num w:numId="21">
    <w:abstractNumId w:val="0"/>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FEF"/>
    <w:rsid w:val="000009A1"/>
    <w:rsid w:val="00004840"/>
    <w:rsid w:val="0001220C"/>
    <w:rsid w:val="000138DD"/>
    <w:rsid w:val="00013CAF"/>
    <w:rsid w:val="000200AE"/>
    <w:rsid w:val="000227A3"/>
    <w:rsid w:val="00023BB2"/>
    <w:rsid w:val="00030EA0"/>
    <w:rsid w:val="00034C16"/>
    <w:rsid w:val="000376F7"/>
    <w:rsid w:val="00040A20"/>
    <w:rsid w:val="00041FDC"/>
    <w:rsid w:val="00046653"/>
    <w:rsid w:val="000467FF"/>
    <w:rsid w:val="00050E7C"/>
    <w:rsid w:val="00052B7C"/>
    <w:rsid w:val="0005593A"/>
    <w:rsid w:val="00057643"/>
    <w:rsid w:val="00057DA4"/>
    <w:rsid w:val="00065D6A"/>
    <w:rsid w:val="00066BF3"/>
    <w:rsid w:val="00070204"/>
    <w:rsid w:val="00070837"/>
    <w:rsid w:val="0007096B"/>
    <w:rsid w:val="00072B67"/>
    <w:rsid w:val="00080520"/>
    <w:rsid w:val="000806FE"/>
    <w:rsid w:val="000908C8"/>
    <w:rsid w:val="00094B1D"/>
    <w:rsid w:val="000958D6"/>
    <w:rsid w:val="00096FC5"/>
    <w:rsid w:val="000A3528"/>
    <w:rsid w:val="000A37D4"/>
    <w:rsid w:val="000A4945"/>
    <w:rsid w:val="000A6671"/>
    <w:rsid w:val="000B3077"/>
    <w:rsid w:val="000B4547"/>
    <w:rsid w:val="000B5586"/>
    <w:rsid w:val="000B7C36"/>
    <w:rsid w:val="000C13D5"/>
    <w:rsid w:val="000C4623"/>
    <w:rsid w:val="000D1103"/>
    <w:rsid w:val="000D1B13"/>
    <w:rsid w:val="000D23CC"/>
    <w:rsid w:val="000D3732"/>
    <w:rsid w:val="000D4B63"/>
    <w:rsid w:val="000E01EF"/>
    <w:rsid w:val="000E15CB"/>
    <w:rsid w:val="000E1957"/>
    <w:rsid w:val="000E1A01"/>
    <w:rsid w:val="000E339B"/>
    <w:rsid w:val="000E707C"/>
    <w:rsid w:val="000F0877"/>
    <w:rsid w:val="0010220A"/>
    <w:rsid w:val="00102272"/>
    <w:rsid w:val="00102994"/>
    <w:rsid w:val="00110815"/>
    <w:rsid w:val="001111C4"/>
    <w:rsid w:val="00115D5D"/>
    <w:rsid w:val="00117FFA"/>
    <w:rsid w:val="00121102"/>
    <w:rsid w:val="00121122"/>
    <w:rsid w:val="001225CD"/>
    <w:rsid w:val="00127FF9"/>
    <w:rsid w:val="00133458"/>
    <w:rsid w:val="00136081"/>
    <w:rsid w:val="001375FF"/>
    <w:rsid w:val="00140ACA"/>
    <w:rsid w:val="0015051F"/>
    <w:rsid w:val="0015181C"/>
    <w:rsid w:val="0015212C"/>
    <w:rsid w:val="00153CDE"/>
    <w:rsid w:val="00154ECF"/>
    <w:rsid w:val="0016044E"/>
    <w:rsid w:val="0016184B"/>
    <w:rsid w:val="0017505A"/>
    <w:rsid w:val="00180309"/>
    <w:rsid w:val="0018419C"/>
    <w:rsid w:val="001934F3"/>
    <w:rsid w:val="0019355B"/>
    <w:rsid w:val="00193F58"/>
    <w:rsid w:val="001940B6"/>
    <w:rsid w:val="001951C1"/>
    <w:rsid w:val="001A3AEA"/>
    <w:rsid w:val="001A7C05"/>
    <w:rsid w:val="001B3EE2"/>
    <w:rsid w:val="001C1FEF"/>
    <w:rsid w:val="001C432A"/>
    <w:rsid w:val="001C473E"/>
    <w:rsid w:val="001E2910"/>
    <w:rsid w:val="001E5048"/>
    <w:rsid w:val="001F104D"/>
    <w:rsid w:val="001F17B1"/>
    <w:rsid w:val="001F69A0"/>
    <w:rsid w:val="0020163C"/>
    <w:rsid w:val="00206FA7"/>
    <w:rsid w:val="00207837"/>
    <w:rsid w:val="002110C2"/>
    <w:rsid w:val="002159C2"/>
    <w:rsid w:val="002179F0"/>
    <w:rsid w:val="00222471"/>
    <w:rsid w:val="002334A9"/>
    <w:rsid w:val="002344B6"/>
    <w:rsid w:val="00234AFF"/>
    <w:rsid w:val="00240F4B"/>
    <w:rsid w:val="002425FC"/>
    <w:rsid w:val="00247389"/>
    <w:rsid w:val="00250147"/>
    <w:rsid w:val="00253958"/>
    <w:rsid w:val="00257F1F"/>
    <w:rsid w:val="00261F7B"/>
    <w:rsid w:val="0026508D"/>
    <w:rsid w:val="00266D9F"/>
    <w:rsid w:val="00273A74"/>
    <w:rsid w:val="00277B8E"/>
    <w:rsid w:val="00281713"/>
    <w:rsid w:val="00283F52"/>
    <w:rsid w:val="002847BD"/>
    <w:rsid w:val="0028678B"/>
    <w:rsid w:val="002A48A1"/>
    <w:rsid w:val="002A6E98"/>
    <w:rsid w:val="002B2992"/>
    <w:rsid w:val="002B5359"/>
    <w:rsid w:val="002B60CA"/>
    <w:rsid w:val="002B6861"/>
    <w:rsid w:val="002B6B89"/>
    <w:rsid w:val="002B6E9C"/>
    <w:rsid w:val="002B7A91"/>
    <w:rsid w:val="002C1BE1"/>
    <w:rsid w:val="002C4ACB"/>
    <w:rsid w:val="002C7796"/>
    <w:rsid w:val="002D2EB4"/>
    <w:rsid w:val="002D3EB2"/>
    <w:rsid w:val="002D53D6"/>
    <w:rsid w:val="002D6D1C"/>
    <w:rsid w:val="002D7E4E"/>
    <w:rsid w:val="002E26CF"/>
    <w:rsid w:val="002E4015"/>
    <w:rsid w:val="002E4389"/>
    <w:rsid w:val="002E4C1F"/>
    <w:rsid w:val="002E580A"/>
    <w:rsid w:val="002E780F"/>
    <w:rsid w:val="002F55E6"/>
    <w:rsid w:val="002F77B4"/>
    <w:rsid w:val="003045A7"/>
    <w:rsid w:val="0030516F"/>
    <w:rsid w:val="00306DC6"/>
    <w:rsid w:val="00307BF1"/>
    <w:rsid w:val="0031259B"/>
    <w:rsid w:val="0031446C"/>
    <w:rsid w:val="003228F5"/>
    <w:rsid w:val="00324383"/>
    <w:rsid w:val="00324FEA"/>
    <w:rsid w:val="00325082"/>
    <w:rsid w:val="00325780"/>
    <w:rsid w:val="003275D5"/>
    <w:rsid w:val="00332644"/>
    <w:rsid w:val="003338C0"/>
    <w:rsid w:val="00333C6F"/>
    <w:rsid w:val="00354D45"/>
    <w:rsid w:val="0036022C"/>
    <w:rsid w:val="003606B5"/>
    <w:rsid w:val="003640D5"/>
    <w:rsid w:val="00364C01"/>
    <w:rsid w:val="0036659B"/>
    <w:rsid w:val="003736FE"/>
    <w:rsid w:val="00374173"/>
    <w:rsid w:val="003820E8"/>
    <w:rsid w:val="00384C91"/>
    <w:rsid w:val="00387F2D"/>
    <w:rsid w:val="003914D0"/>
    <w:rsid w:val="00396564"/>
    <w:rsid w:val="003A1B62"/>
    <w:rsid w:val="003A36C2"/>
    <w:rsid w:val="003A419B"/>
    <w:rsid w:val="003A47D3"/>
    <w:rsid w:val="003A4832"/>
    <w:rsid w:val="003A61CD"/>
    <w:rsid w:val="003B033E"/>
    <w:rsid w:val="003B3352"/>
    <w:rsid w:val="003B666C"/>
    <w:rsid w:val="003B7EBC"/>
    <w:rsid w:val="003C3994"/>
    <w:rsid w:val="003D05F5"/>
    <w:rsid w:val="003D135B"/>
    <w:rsid w:val="003D599E"/>
    <w:rsid w:val="003E11EC"/>
    <w:rsid w:val="003E3DD0"/>
    <w:rsid w:val="003E4247"/>
    <w:rsid w:val="003E767F"/>
    <w:rsid w:val="003F09BE"/>
    <w:rsid w:val="003F2D00"/>
    <w:rsid w:val="003F77BF"/>
    <w:rsid w:val="00402DF5"/>
    <w:rsid w:val="0040386F"/>
    <w:rsid w:val="00410F63"/>
    <w:rsid w:val="004115FA"/>
    <w:rsid w:val="00414083"/>
    <w:rsid w:val="004238DA"/>
    <w:rsid w:val="00423AB2"/>
    <w:rsid w:val="00423BD3"/>
    <w:rsid w:val="004258DD"/>
    <w:rsid w:val="00425C96"/>
    <w:rsid w:val="00430C80"/>
    <w:rsid w:val="004324C7"/>
    <w:rsid w:val="00433582"/>
    <w:rsid w:val="0043531A"/>
    <w:rsid w:val="00437D11"/>
    <w:rsid w:val="004426C1"/>
    <w:rsid w:val="00444122"/>
    <w:rsid w:val="00447023"/>
    <w:rsid w:val="00450088"/>
    <w:rsid w:val="004536E1"/>
    <w:rsid w:val="00453A6C"/>
    <w:rsid w:val="00453EC3"/>
    <w:rsid w:val="0045404C"/>
    <w:rsid w:val="00456C7A"/>
    <w:rsid w:val="00457A08"/>
    <w:rsid w:val="00460C11"/>
    <w:rsid w:val="0046426C"/>
    <w:rsid w:val="00476908"/>
    <w:rsid w:val="00481F5C"/>
    <w:rsid w:val="004825E8"/>
    <w:rsid w:val="0048353D"/>
    <w:rsid w:val="004845C1"/>
    <w:rsid w:val="0048578E"/>
    <w:rsid w:val="004906D3"/>
    <w:rsid w:val="00490842"/>
    <w:rsid w:val="0049263A"/>
    <w:rsid w:val="004A4EF7"/>
    <w:rsid w:val="004A6CBB"/>
    <w:rsid w:val="004B0F05"/>
    <w:rsid w:val="004B6237"/>
    <w:rsid w:val="004B7DEC"/>
    <w:rsid w:val="004C1B31"/>
    <w:rsid w:val="004C2F1F"/>
    <w:rsid w:val="004C5F96"/>
    <w:rsid w:val="004C6D94"/>
    <w:rsid w:val="004D2B8F"/>
    <w:rsid w:val="004E1FEF"/>
    <w:rsid w:val="004E2006"/>
    <w:rsid w:val="004F17C5"/>
    <w:rsid w:val="004F1BEF"/>
    <w:rsid w:val="004F2592"/>
    <w:rsid w:val="004F25F6"/>
    <w:rsid w:val="004F2C89"/>
    <w:rsid w:val="004F2E28"/>
    <w:rsid w:val="00500C22"/>
    <w:rsid w:val="00503EE9"/>
    <w:rsid w:val="00504162"/>
    <w:rsid w:val="005101C2"/>
    <w:rsid w:val="00510A10"/>
    <w:rsid w:val="0051255C"/>
    <w:rsid w:val="00513248"/>
    <w:rsid w:val="00515EA5"/>
    <w:rsid w:val="00521E14"/>
    <w:rsid w:val="0052648D"/>
    <w:rsid w:val="00526538"/>
    <w:rsid w:val="00534901"/>
    <w:rsid w:val="00536C69"/>
    <w:rsid w:val="00546BD5"/>
    <w:rsid w:val="00550BFC"/>
    <w:rsid w:val="00553D8B"/>
    <w:rsid w:val="00555977"/>
    <w:rsid w:val="005629B0"/>
    <w:rsid w:val="00564B95"/>
    <w:rsid w:val="00571544"/>
    <w:rsid w:val="00572476"/>
    <w:rsid w:val="0057692E"/>
    <w:rsid w:val="0058219D"/>
    <w:rsid w:val="005826BD"/>
    <w:rsid w:val="0058419B"/>
    <w:rsid w:val="00586BA5"/>
    <w:rsid w:val="00590E48"/>
    <w:rsid w:val="005911EE"/>
    <w:rsid w:val="005948B0"/>
    <w:rsid w:val="00594AD0"/>
    <w:rsid w:val="00597816"/>
    <w:rsid w:val="005B2F07"/>
    <w:rsid w:val="005B328D"/>
    <w:rsid w:val="005C008E"/>
    <w:rsid w:val="005C523D"/>
    <w:rsid w:val="005C59F3"/>
    <w:rsid w:val="005D2103"/>
    <w:rsid w:val="005D29F4"/>
    <w:rsid w:val="005D430A"/>
    <w:rsid w:val="005E4ED3"/>
    <w:rsid w:val="005E6E52"/>
    <w:rsid w:val="005E6E5D"/>
    <w:rsid w:val="005F0BB8"/>
    <w:rsid w:val="005F1CC1"/>
    <w:rsid w:val="005F346E"/>
    <w:rsid w:val="005F6755"/>
    <w:rsid w:val="005F7713"/>
    <w:rsid w:val="0060648C"/>
    <w:rsid w:val="00606AA3"/>
    <w:rsid w:val="006075AC"/>
    <w:rsid w:val="0061455A"/>
    <w:rsid w:val="00615E46"/>
    <w:rsid w:val="006201F7"/>
    <w:rsid w:val="00620A04"/>
    <w:rsid w:val="00625F49"/>
    <w:rsid w:val="00627B65"/>
    <w:rsid w:val="006363CB"/>
    <w:rsid w:val="006403E3"/>
    <w:rsid w:val="00643C18"/>
    <w:rsid w:val="00644263"/>
    <w:rsid w:val="006448F1"/>
    <w:rsid w:val="00647A26"/>
    <w:rsid w:val="00650980"/>
    <w:rsid w:val="00653690"/>
    <w:rsid w:val="006553F3"/>
    <w:rsid w:val="006558E5"/>
    <w:rsid w:val="006575FC"/>
    <w:rsid w:val="00657960"/>
    <w:rsid w:val="006602B6"/>
    <w:rsid w:val="0066146F"/>
    <w:rsid w:val="00662323"/>
    <w:rsid w:val="00662E8F"/>
    <w:rsid w:val="00666CC2"/>
    <w:rsid w:val="006733D7"/>
    <w:rsid w:val="00675403"/>
    <w:rsid w:val="006802C2"/>
    <w:rsid w:val="006865DD"/>
    <w:rsid w:val="00693171"/>
    <w:rsid w:val="0069594E"/>
    <w:rsid w:val="00697EDB"/>
    <w:rsid w:val="006A06D4"/>
    <w:rsid w:val="006A5CD9"/>
    <w:rsid w:val="006B0EE7"/>
    <w:rsid w:val="006B19C2"/>
    <w:rsid w:val="006B1F52"/>
    <w:rsid w:val="006B312A"/>
    <w:rsid w:val="006B6D62"/>
    <w:rsid w:val="006C12FB"/>
    <w:rsid w:val="006C17E2"/>
    <w:rsid w:val="006C1F54"/>
    <w:rsid w:val="006C4501"/>
    <w:rsid w:val="006C5438"/>
    <w:rsid w:val="006D1DBF"/>
    <w:rsid w:val="006D1E65"/>
    <w:rsid w:val="006D7C4B"/>
    <w:rsid w:val="006D7F60"/>
    <w:rsid w:val="006E2E4B"/>
    <w:rsid w:val="006E4722"/>
    <w:rsid w:val="006F1FD4"/>
    <w:rsid w:val="006F32AF"/>
    <w:rsid w:val="006F3D28"/>
    <w:rsid w:val="007039DB"/>
    <w:rsid w:val="007066FE"/>
    <w:rsid w:val="0071312B"/>
    <w:rsid w:val="00713B5A"/>
    <w:rsid w:val="00716A4C"/>
    <w:rsid w:val="00716FE7"/>
    <w:rsid w:val="0072070F"/>
    <w:rsid w:val="007222E5"/>
    <w:rsid w:val="007258A1"/>
    <w:rsid w:val="00726103"/>
    <w:rsid w:val="007268D3"/>
    <w:rsid w:val="00731ABA"/>
    <w:rsid w:val="00735818"/>
    <w:rsid w:val="00744716"/>
    <w:rsid w:val="00744876"/>
    <w:rsid w:val="00753CC9"/>
    <w:rsid w:val="0075680E"/>
    <w:rsid w:val="00760231"/>
    <w:rsid w:val="00761CA5"/>
    <w:rsid w:val="00764AE2"/>
    <w:rsid w:val="00767963"/>
    <w:rsid w:val="00770C24"/>
    <w:rsid w:val="007744AD"/>
    <w:rsid w:val="007853A5"/>
    <w:rsid w:val="007855D0"/>
    <w:rsid w:val="00785D88"/>
    <w:rsid w:val="00787999"/>
    <w:rsid w:val="007908C6"/>
    <w:rsid w:val="00791AC0"/>
    <w:rsid w:val="007A12CC"/>
    <w:rsid w:val="007A26F0"/>
    <w:rsid w:val="007A3A07"/>
    <w:rsid w:val="007A49F8"/>
    <w:rsid w:val="007A56EF"/>
    <w:rsid w:val="007B0A03"/>
    <w:rsid w:val="007B0D29"/>
    <w:rsid w:val="007B13BF"/>
    <w:rsid w:val="007B4486"/>
    <w:rsid w:val="007B678C"/>
    <w:rsid w:val="007C0C2A"/>
    <w:rsid w:val="007C18EB"/>
    <w:rsid w:val="007C2ABF"/>
    <w:rsid w:val="007C61B2"/>
    <w:rsid w:val="007C67C2"/>
    <w:rsid w:val="007C749A"/>
    <w:rsid w:val="007C76E3"/>
    <w:rsid w:val="007D6766"/>
    <w:rsid w:val="007E1ABB"/>
    <w:rsid w:val="007E206D"/>
    <w:rsid w:val="007E442B"/>
    <w:rsid w:val="007E4F59"/>
    <w:rsid w:val="007E5403"/>
    <w:rsid w:val="007E584A"/>
    <w:rsid w:val="007F0742"/>
    <w:rsid w:val="007F4F6B"/>
    <w:rsid w:val="008003CF"/>
    <w:rsid w:val="008036F3"/>
    <w:rsid w:val="00803B34"/>
    <w:rsid w:val="008046B8"/>
    <w:rsid w:val="008051EF"/>
    <w:rsid w:val="0080557B"/>
    <w:rsid w:val="00810BCB"/>
    <w:rsid w:val="00811F31"/>
    <w:rsid w:val="00812CC5"/>
    <w:rsid w:val="00814EFA"/>
    <w:rsid w:val="008153BC"/>
    <w:rsid w:val="00817A46"/>
    <w:rsid w:val="00820260"/>
    <w:rsid w:val="00820CC4"/>
    <w:rsid w:val="0082235B"/>
    <w:rsid w:val="00832ED9"/>
    <w:rsid w:val="00833207"/>
    <w:rsid w:val="00833440"/>
    <w:rsid w:val="00837710"/>
    <w:rsid w:val="008410F9"/>
    <w:rsid w:val="00846105"/>
    <w:rsid w:val="00853211"/>
    <w:rsid w:val="00854D71"/>
    <w:rsid w:val="00854F38"/>
    <w:rsid w:val="0087265F"/>
    <w:rsid w:val="0087290F"/>
    <w:rsid w:val="0087577E"/>
    <w:rsid w:val="00875784"/>
    <w:rsid w:val="0087650D"/>
    <w:rsid w:val="008776F7"/>
    <w:rsid w:val="00882082"/>
    <w:rsid w:val="008832CE"/>
    <w:rsid w:val="008858BB"/>
    <w:rsid w:val="00886B1C"/>
    <w:rsid w:val="0088762A"/>
    <w:rsid w:val="008953CE"/>
    <w:rsid w:val="008A1E7B"/>
    <w:rsid w:val="008A6C52"/>
    <w:rsid w:val="008A7FC0"/>
    <w:rsid w:val="008B323F"/>
    <w:rsid w:val="008B61EC"/>
    <w:rsid w:val="008B661C"/>
    <w:rsid w:val="008B7130"/>
    <w:rsid w:val="008C4707"/>
    <w:rsid w:val="008C5C87"/>
    <w:rsid w:val="008C5F9D"/>
    <w:rsid w:val="008C6DAF"/>
    <w:rsid w:val="008D4D29"/>
    <w:rsid w:val="008D4DE5"/>
    <w:rsid w:val="008D5DE8"/>
    <w:rsid w:val="008D72EF"/>
    <w:rsid w:val="008D7E98"/>
    <w:rsid w:val="008E041F"/>
    <w:rsid w:val="008E1116"/>
    <w:rsid w:val="008E5D8C"/>
    <w:rsid w:val="008E63D5"/>
    <w:rsid w:val="008E7DB8"/>
    <w:rsid w:val="008F0AEA"/>
    <w:rsid w:val="008F4067"/>
    <w:rsid w:val="008F79D5"/>
    <w:rsid w:val="00902C81"/>
    <w:rsid w:val="00905C08"/>
    <w:rsid w:val="00905EB3"/>
    <w:rsid w:val="009068B1"/>
    <w:rsid w:val="00910059"/>
    <w:rsid w:val="00913ADE"/>
    <w:rsid w:val="00913AFB"/>
    <w:rsid w:val="00915E62"/>
    <w:rsid w:val="00917193"/>
    <w:rsid w:val="009172BD"/>
    <w:rsid w:val="009203A6"/>
    <w:rsid w:val="00923794"/>
    <w:rsid w:val="009267C1"/>
    <w:rsid w:val="0093097F"/>
    <w:rsid w:val="00931B75"/>
    <w:rsid w:val="0093475F"/>
    <w:rsid w:val="00937707"/>
    <w:rsid w:val="009379EA"/>
    <w:rsid w:val="0094251B"/>
    <w:rsid w:val="009450F4"/>
    <w:rsid w:val="0095608A"/>
    <w:rsid w:val="0095758A"/>
    <w:rsid w:val="00962309"/>
    <w:rsid w:val="009625AB"/>
    <w:rsid w:val="00973027"/>
    <w:rsid w:val="009738EA"/>
    <w:rsid w:val="00973ACB"/>
    <w:rsid w:val="00974DC8"/>
    <w:rsid w:val="00974EE3"/>
    <w:rsid w:val="009833F8"/>
    <w:rsid w:val="00984CE6"/>
    <w:rsid w:val="00987908"/>
    <w:rsid w:val="00992AC7"/>
    <w:rsid w:val="009934CA"/>
    <w:rsid w:val="009961DF"/>
    <w:rsid w:val="00997CA0"/>
    <w:rsid w:val="009A06AA"/>
    <w:rsid w:val="009A105A"/>
    <w:rsid w:val="009A2498"/>
    <w:rsid w:val="009A4CFC"/>
    <w:rsid w:val="009B06EE"/>
    <w:rsid w:val="009B072E"/>
    <w:rsid w:val="009B6B5E"/>
    <w:rsid w:val="009C55F5"/>
    <w:rsid w:val="009C7408"/>
    <w:rsid w:val="009D0EEA"/>
    <w:rsid w:val="009D1562"/>
    <w:rsid w:val="009D7125"/>
    <w:rsid w:val="009D77F0"/>
    <w:rsid w:val="009E03C3"/>
    <w:rsid w:val="009E6AC8"/>
    <w:rsid w:val="009E721D"/>
    <w:rsid w:val="009F2CE9"/>
    <w:rsid w:val="009F7B02"/>
    <w:rsid w:val="00A0005D"/>
    <w:rsid w:val="00A0125E"/>
    <w:rsid w:val="00A01B3D"/>
    <w:rsid w:val="00A0327D"/>
    <w:rsid w:val="00A04D51"/>
    <w:rsid w:val="00A10BA2"/>
    <w:rsid w:val="00A2140E"/>
    <w:rsid w:val="00A265D5"/>
    <w:rsid w:val="00A33E65"/>
    <w:rsid w:val="00A363EB"/>
    <w:rsid w:val="00A375BB"/>
    <w:rsid w:val="00A41A6E"/>
    <w:rsid w:val="00A42884"/>
    <w:rsid w:val="00A43636"/>
    <w:rsid w:val="00A43B5B"/>
    <w:rsid w:val="00A44D80"/>
    <w:rsid w:val="00A5496F"/>
    <w:rsid w:val="00A6274D"/>
    <w:rsid w:val="00A63FCB"/>
    <w:rsid w:val="00A64321"/>
    <w:rsid w:val="00A646B8"/>
    <w:rsid w:val="00A67F06"/>
    <w:rsid w:val="00A70E16"/>
    <w:rsid w:val="00A71998"/>
    <w:rsid w:val="00A722FB"/>
    <w:rsid w:val="00A74167"/>
    <w:rsid w:val="00A85646"/>
    <w:rsid w:val="00A96CCA"/>
    <w:rsid w:val="00A97AD7"/>
    <w:rsid w:val="00AA2BCF"/>
    <w:rsid w:val="00AA77FB"/>
    <w:rsid w:val="00AB00D5"/>
    <w:rsid w:val="00AB0DEA"/>
    <w:rsid w:val="00AB17F5"/>
    <w:rsid w:val="00AB2B3A"/>
    <w:rsid w:val="00AB3BD9"/>
    <w:rsid w:val="00AB67DF"/>
    <w:rsid w:val="00AC05CF"/>
    <w:rsid w:val="00AC5670"/>
    <w:rsid w:val="00AC5DAD"/>
    <w:rsid w:val="00AD1C2B"/>
    <w:rsid w:val="00AD3BE8"/>
    <w:rsid w:val="00AD45E1"/>
    <w:rsid w:val="00AD4DDF"/>
    <w:rsid w:val="00AE17C6"/>
    <w:rsid w:val="00AE30DA"/>
    <w:rsid w:val="00AF0577"/>
    <w:rsid w:val="00AF4B74"/>
    <w:rsid w:val="00AF6D94"/>
    <w:rsid w:val="00AF748C"/>
    <w:rsid w:val="00B0256A"/>
    <w:rsid w:val="00B02707"/>
    <w:rsid w:val="00B03060"/>
    <w:rsid w:val="00B0475D"/>
    <w:rsid w:val="00B06304"/>
    <w:rsid w:val="00B07868"/>
    <w:rsid w:val="00B10DF0"/>
    <w:rsid w:val="00B11D44"/>
    <w:rsid w:val="00B127C8"/>
    <w:rsid w:val="00B14E22"/>
    <w:rsid w:val="00B16A91"/>
    <w:rsid w:val="00B17D05"/>
    <w:rsid w:val="00B21BB2"/>
    <w:rsid w:val="00B274FA"/>
    <w:rsid w:val="00B35F88"/>
    <w:rsid w:val="00B37819"/>
    <w:rsid w:val="00B37B0B"/>
    <w:rsid w:val="00B40085"/>
    <w:rsid w:val="00B42EA5"/>
    <w:rsid w:val="00B43B95"/>
    <w:rsid w:val="00B44789"/>
    <w:rsid w:val="00B46868"/>
    <w:rsid w:val="00B47E08"/>
    <w:rsid w:val="00B53D50"/>
    <w:rsid w:val="00B5500F"/>
    <w:rsid w:val="00B56141"/>
    <w:rsid w:val="00B5716C"/>
    <w:rsid w:val="00B5720F"/>
    <w:rsid w:val="00B60E3F"/>
    <w:rsid w:val="00B60F45"/>
    <w:rsid w:val="00B6668A"/>
    <w:rsid w:val="00B66C5D"/>
    <w:rsid w:val="00B67D5D"/>
    <w:rsid w:val="00B727CA"/>
    <w:rsid w:val="00B77834"/>
    <w:rsid w:val="00B807EF"/>
    <w:rsid w:val="00B80F15"/>
    <w:rsid w:val="00B81580"/>
    <w:rsid w:val="00BA1853"/>
    <w:rsid w:val="00BA44EF"/>
    <w:rsid w:val="00BA4ADA"/>
    <w:rsid w:val="00BA5C2A"/>
    <w:rsid w:val="00BA6219"/>
    <w:rsid w:val="00BA6392"/>
    <w:rsid w:val="00BA78C0"/>
    <w:rsid w:val="00BB3FF8"/>
    <w:rsid w:val="00BB51DC"/>
    <w:rsid w:val="00BB5502"/>
    <w:rsid w:val="00BB61E1"/>
    <w:rsid w:val="00BB70FC"/>
    <w:rsid w:val="00BB747E"/>
    <w:rsid w:val="00BC10D8"/>
    <w:rsid w:val="00BC3761"/>
    <w:rsid w:val="00BC47AD"/>
    <w:rsid w:val="00BC4AC6"/>
    <w:rsid w:val="00BC6468"/>
    <w:rsid w:val="00BC7B11"/>
    <w:rsid w:val="00BD185B"/>
    <w:rsid w:val="00BD1CEF"/>
    <w:rsid w:val="00BD2C6B"/>
    <w:rsid w:val="00BD3052"/>
    <w:rsid w:val="00BD3BD4"/>
    <w:rsid w:val="00BE10A7"/>
    <w:rsid w:val="00BE2678"/>
    <w:rsid w:val="00BE2A2B"/>
    <w:rsid w:val="00BE471D"/>
    <w:rsid w:val="00BE4FFC"/>
    <w:rsid w:val="00BF3A27"/>
    <w:rsid w:val="00BF5437"/>
    <w:rsid w:val="00C00591"/>
    <w:rsid w:val="00C00A15"/>
    <w:rsid w:val="00C02456"/>
    <w:rsid w:val="00C037FC"/>
    <w:rsid w:val="00C06CF3"/>
    <w:rsid w:val="00C13CFE"/>
    <w:rsid w:val="00C15DE2"/>
    <w:rsid w:val="00C21A6F"/>
    <w:rsid w:val="00C239DA"/>
    <w:rsid w:val="00C25FBB"/>
    <w:rsid w:val="00C271D7"/>
    <w:rsid w:val="00C33895"/>
    <w:rsid w:val="00C33A97"/>
    <w:rsid w:val="00C35652"/>
    <w:rsid w:val="00C3646A"/>
    <w:rsid w:val="00C37392"/>
    <w:rsid w:val="00C468A8"/>
    <w:rsid w:val="00C5459A"/>
    <w:rsid w:val="00C61D11"/>
    <w:rsid w:val="00C627C0"/>
    <w:rsid w:val="00C64C73"/>
    <w:rsid w:val="00C64EE0"/>
    <w:rsid w:val="00C6786E"/>
    <w:rsid w:val="00C67B6F"/>
    <w:rsid w:val="00C729A9"/>
    <w:rsid w:val="00C72E20"/>
    <w:rsid w:val="00C72EF7"/>
    <w:rsid w:val="00C73F81"/>
    <w:rsid w:val="00C765E5"/>
    <w:rsid w:val="00C825A6"/>
    <w:rsid w:val="00C86755"/>
    <w:rsid w:val="00C92F72"/>
    <w:rsid w:val="00C93C60"/>
    <w:rsid w:val="00C94201"/>
    <w:rsid w:val="00CA02B8"/>
    <w:rsid w:val="00CA4675"/>
    <w:rsid w:val="00CA6A6F"/>
    <w:rsid w:val="00CA7F29"/>
    <w:rsid w:val="00CC0974"/>
    <w:rsid w:val="00CC2810"/>
    <w:rsid w:val="00CC28A7"/>
    <w:rsid w:val="00CC5079"/>
    <w:rsid w:val="00CD0376"/>
    <w:rsid w:val="00CD26AB"/>
    <w:rsid w:val="00CD473A"/>
    <w:rsid w:val="00CE090E"/>
    <w:rsid w:val="00CE50B9"/>
    <w:rsid w:val="00CE5FB6"/>
    <w:rsid w:val="00CF1FBB"/>
    <w:rsid w:val="00CF299E"/>
    <w:rsid w:val="00CF3218"/>
    <w:rsid w:val="00CF4811"/>
    <w:rsid w:val="00CF4F82"/>
    <w:rsid w:val="00CF5228"/>
    <w:rsid w:val="00CF5E62"/>
    <w:rsid w:val="00D001D7"/>
    <w:rsid w:val="00D001FA"/>
    <w:rsid w:val="00D03AF0"/>
    <w:rsid w:val="00D03C1A"/>
    <w:rsid w:val="00D12BFD"/>
    <w:rsid w:val="00D14388"/>
    <w:rsid w:val="00D165EE"/>
    <w:rsid w:val="00D17603"/>
    <w:rsid w:val="00D2577A"/>
    <w:rsid w:val="00D26CDD"/>
    <w:rsid w:val="00D26E8E"/>
    <w:rsid w:val="00D31BB8"/>
    <w:rsid w:val="00D35F99"/>
    <w:rsid w:val="00D43850"/>
    <w:rsid w:val="00D45CAE"/>
    <w:rsid w:val="00D518D1"/>
    <w:rsid w:val="00D51EFF"/>
    <w:rsid w:val="00D52EE2"/>
    <w:rsid w:val="00D538B5"/>
    <w:rsid w:val="00D55D6F"/>
    <w:rsid w:val="00D60935"/>
    <w:rsid w:val="00D6397E"/>
    <w:rsid w:val="00D64F78"/>
    <w:rsid w:val="00D64FA0"/>
    <w:rsid w:val="00D66258"/>
    <w:rsid w:val="00D66817"/>
    <w:rsid w:val="00D70D10"/>
    <w:rsid w:val="00D71707"/>
    <w:rsid w:val="00D71A1A"/>
    <w:rsid w:val="00D73F6F"/>
    <w:rsid w:val="00D76D4D"/>
    <w:rsid w:val="00D81DFC"/>
    <w:rsid w:val="00D821FB"/>
    <w:rsid w:val="00D83DA4"/>
    <w:rsid w:val="00D86620"/>
    <w:rsid w:val="00D93DBA"/>
    <w:rsid w:val="00D94AD8"/>
    <w:rsid w:val="00D953FF"/>
    <w:rsid w:val="00DA0B6B"/>
    <w:rsid w:val="00DA16FA"/>
    <w:rsid w:val="00DA3B29"/>
    <w:rsid w:val="00DA79DB"/>
    <w:rsid w:val="00DB3CB4"/>
    <w:rsid w:val="00DC65D0"/>
    <w:rsid w:val="00DD0E0E"/>
    <w:rsid w:val="00DD2E7A"/>
    <w:rsid w:val="00DE2298"/>
    <w:rsid w:val="00DE294D"/>
    <w:rsid w:val="00DE78B4"/>
    <w:rsid w:val="00DF0F0B"/>
    <w:rsid w:val="00DF72C8"/>
    <w:rsid w:val="00E021EA"/>
    <w:rsid w:val="00E0613D"/>
    <w:rsid w:val="00E067E5"/>
    <w:rsid w:val="00E1066A"/>
    <w:rsid w:val="00E124C7"/>
    <w:rsid w:val="00E1283E"/>
    <w:rsid w:val="00E16BA6"/>
    <w:rsid w:val="00E23537"/>
    <w:rsid w:val="00E2450E"/>
    <w:rsid w:val="00E251AE"/>
    <w:rsid w:val="00E25894"/>
    <w:rsid w:val="00E31ED8"/>
    <w:rsid w:val="00E33F67"/>
    <w:rsid w:val="00E35139"/>
    <w:rsid w:val="00E365A9"/>
    <w:rsid w:val="00E406A4"/>
    <w:rsid w:val="00E4123F"/>
    <w:rsid w:val="00E42BBE"/>
    <w:rsid w:val="00E52002"/>
    <w:rsid w:val="00E5258B"/>
    <w:rsid w:val="00E529B4"/>
    <w:rsid w:val="00E5536B"/>
    <w:rsid w:val="00E57CE1"/>
    <w:rsid w:val="00E608FC"/>
    <w:rsid w:val="00E65139"/>
    <w:rsid w:val="00E66329"/>
    <w:rsid w:val="00E66561"/>
    <w:rsid w:val="00E7490F"/>
    <w:rsid w:val="00E74D6C"/>
    <w:rsid w:val="00E7544C"/>
    <w:rsid w:val="00E7565C"/>
    <w:rsid w:val="00E758DB"/>
    <w:rsid w:val="00E7682F"/>
    <w:rsid w:val="00E82339"/>
    <w:rsid w:val="00E832F1"/>
    <w:rsid w:val="00E9051D"/>
    <w:rsid w:val="00EA254E"/>
    <w:rsid w:val="00EA271B"/>
    <w:rsid w:val="00EA389F"/>
    <w:rsid w:val="00EA3A87"/>
    <w:rsid w:val="00EA3F95"/>
    <w:rsid w:val="00EA4B3F"/>
    <w:rsid w:val="00EA5EC7"/>
    <w:rsid w:val="00EA6215"/>
    <w:rsid w:val="00EA79D3"/>
    <w:rsid w:val="00EB37DD"/>
    <w:rsid w:val="00EB56F5"/>
    <w:rsid w:val="00EB67D6"/>
    <w:rsid w:val="00ED579B"/>
    <w:rsid w:val="00ED6FFD"/>
    <w:rsid w:val="00EE1359"/>
    <w:rsid w:val="00EE1A6D"/>
    <w:rsid w:val="00EE332E"/>
    <w:rsid w:val="00EF2168"/>
    <w:rsid w:val="00EF4B17"/>
    <w:rsid w:val="00EF54B1"/>
    <w:rsid w:val="00F00897"/>
    <w:rsid w:val="00F011E3"/>
    <w:rsid w:val="00F10D3D"/>
    <w:rsid w:val="00F117A2"/>
    <w:rsid w:val="00F11823"/>
    <w:rsid w:val="00F12AFB"/>
    <w:rsid w:val="00F15821"/>
    <w:rsid w:val="00F16C62"/>
    <w:rsid w:val="00F22B1F"/>
    <w:rsid w:val="00F253B1"/>
    <w:rsid w:val="00F338CD"/>
    <w:rsid w:val="00F3470C"/>
    <w:rsid w:val="00F40EFC"/>
    <w:rsid w:val="00F467B9"/>
    <w:rsid w:val="00F46B44"/>
    <w:rsid w:val="00F51ACC"/>
    <w:rsid w:val="00F532AB"/>
    <w:rsid w:val="00F57F47"/>
    <w:rsid w:val="00F67307"/>
    <w:rsid w:val="00F738C9"/>
    <w:rsid w:val="00F824B4"/>
    <w:rsid w:val="00F82532"/>
    <w:rsid w:val="00F83F47"/>
    <w:rsid w:val="00F84E20"/>
    <w:rsid w:val="00F86EDB"/>
    <w:rsid w:val="00F96CEE"/>
    <w:rsid w:val="00F97151"/>
    <w:rsid w:val="00F97E76"/>
    <w:rsid w:val="00FA0C43"/>
    <w:rsid w:val="00FA1A11"/>
    <w:rsid w:val="00FA3F4A"/>
    <w:rsid w:val="00FA6DAE"/>
    <w:rsid w:val="00FB0249"/>
    <w:rsid w:val="00FB2504"/>
    <w:rsid w:val="00FB2FDB"/>
    <w:rsid w:val="00FB3603"/>
    <w:rsid w:val="00FB68DD"/>
    <w:rsid w:val="00FB6C34"/>
    <w:rsid w:val="00FC3EE9"/>
    <w:rsid w:val="00FC488E"/>
    <w:rsid w:val="00FD1AE9"/>
    <w:rsid w:val="00FD45E4"/>
    <w:rsid w:val="00FE0541"/>
    <w:rsid w:val="00FE3147"/>
    <w:rsid w:val="00FE4B5E"/>
    <w:rsid w:val="00FE7502"/>
    <w:rsid w:val="00FE7B59"/>
    <w:rsid w:val="00FE7F25"/>
    <w:rsid w:val="00FF018E"/>
    <w:rsid w:val="00FF193E"/>
    <w:rsid w:val="00FF75B1"/>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127C57-3C44-4005-8CD2-14CE166A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FEF"/>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1C1F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1C1FEF"/>
    <w:pPr>
      <w:keepNext/>
      <w:spacing w:before="240" w:after="60" w:line="240" w:lineRule="auto"/>
      <w:outlineLvl w:val="1"/>
    </w:pPr>
    <w:rPr>
      <w:rFonts w:ascii="Arial" w:eastAsia="Times New Roman" w:hAnsi="Arial"/>
      <w:b/>
      <w:i/>
      <w:sz w:val="24"/>
      <w:szCs w:val="20"/>
    </w:rPr>
  </w:style>
  <w:style w:type="paragraph" w:styleId="Heading3">
    <w:name w:val="heading 3"/>
    <w:basedOn w:val="Normal"/>
    <w:next w:val="Normal"/>
    <w:link w:val="Heading3Char"/>
    <w:uiPriority w:val="9"/>
    <w:unhideWhenUsed/>
    <w:qFormat/>
    <w:rsid w:val="001C1FE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F54"/>
    <w:pPr>
      <w:ind w:left="720"/>
      <w:contextualSpacing/>
    </w:pPr>
  </w:style>
  <w:style w:type="character" w:customStyle="1" w:styleId="Heading1Char">
    <w:name w:val="Heading 1 Char"/>
    <w:basedOn w:val="DefaultParagraphFont"/>
    <w:link w:val="Heading1"/>
    <w:uiPriority w:val="9"/>
    <w:rsid w:val="001C1FE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C1FEF"/>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1C1FEF"/>
    <w:rPr>
      <w:rFonts w:ascii="Cambria" w:eastAsia="Times New Roman" w:hAnsi="Cambria" w:cs="Times New Roman"/>
      <w:b/>
      <w:bCs/>
      <w:sz w:val="26"/>
      <w:szCs w:val="26"/>
    </w:rPr>
  </w:style>
  <w:style w:type="table" w:styleId="TableGrid">
    <w:name w:val="Table Grid"/>
    <w:basedOn w:val="TableNormal"/>
    <w:rsid w:val="001C1F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1FEF"/>
    <w:pPr>
      <w:tabs>
        <w:tab w:val="center" w:pos="4680"/>
        <w:tab w:val="right" w:pos="9360"/>
      </w:tabs>
    </w:pPr>
  </w:style>
  <w:style w:type="character" w:customStyle="1" w:styleId="HeaderChar">
    <w:name w:val="Header Char"/>
    <w:basedOn w:val="DefaultParagraphFont"/>
    <w:link w:val="Header"/>
    <w:uiPriority w:val="99"/>
    <w:rsid w:val="001C1FEF"/>
    <w:rPr>
      <w:rFonts w:ascii="Calibri" w:eastAsia="Calibri" w:hAnsi="Calibri" w:cs="Times New Roman"/>
    </w:rPr>
  </w:style>
  <w:style w:type="paragraph" w:styleId="Footer">
    <w:name w:val="footer"/>
    <w:basedOn w:val="Normal"/>
    <w:link w:val="FooterChar"/>
    <w:uiPriority w:val="99"/>
    <w:unhideWhenUsed/>
    <w:rsid w:val="001C1FEF"/>
    <w:pPr>
      <w:tabs>
        <w:tab w:val="center" w:pos="4680"/>
        <w:tab w:val="right" w:pos="9360"/>
      </w:tabs>
    </w:pPr>
  </w:style>
  <w:style w:type="character" w:customStyle="1" w:styleId="FooterChar">
    <w:name w:val="Footer Char"/>
    <w:basedOn w:val="DefaultParagraphFont"/>
    <w:link w:val="Footer"/>
    <w:uiPriority w:val="99"/>
    <w:rsid w:val="001C1FEF"/>
    <w:rPr>
      <w:rFonts w:ascii="Calibri" w:eastAsia="Calibri" w:hAnsi="Calibri" w:cs="Times New Roman"/>
    </w:rPr>
  </w:style>
  <w:style w:type="paragraph" w:customStyle="1" w:styleId="Default">
    <w:name w:val="Default"/>
    <w:rsid w:val="001C1FEF"/>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uiPriority w:val="1"/>
    <w:qFormat/>
    <w:rsid w:val="001C1FE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C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FEF"/>
    <w:rPr>
      <w:rFonts w:ascii="Tahoma" w:eastAsia="Calibri" w:hAnsi="Tahoma" w:cs="Tahoma"/>
      <w:sz w:val="16"/>
      <w:szCs w:val="16"/>
    </w:rPr>
  </w:style>
  <w:style w:type="character" w:customStyle="1" w:styleId="small-caps">
    <w:name w:val="small-caps"/>
    <w:basedOn w:val="DefaultParagraphFont"/>
    <w:rsid w:val="00E5536B"/>
  </w:style>
  <w:style w:type="character" w:customStyle="1" w:styleId="author">
    <w:name w:val="author"/>
    <w:basedOn w:val="DefaultParagraphFont"/>
    <w:rsid w:val="004258DD"/>
  </w:style>
  <w:style w:type="character" w:styleId="Emphasis">
    <w:name w:val="Emphasis"/>
    <w:basedOn w:val="DefaultParagraphFont"/>
    <w:uiPriority w:val="20"/>
    <w:qFormat/>
    <w:rsid w:val="004258DD"/>
    <w:rPr>
      <w:i/>
      <w:iCs/>
    </w:rPr>
  </w:style>
  <w:style w:type="character" w:customStyle="1" w:styleId="host">
    <w:name w:val="host"/>
    <w:basedOn w:val="DefaultParagraphFont"/>
    <w:rsid w:val="004258DD"/>
  </w:style>
  <w:style w:type="paragraph" w:styleId="NormalWeb">
    <w:name w:val="Normal (Web)"/>
    <w:basedOn w:val="Normal"/>
    <w:uiPriority w:val="99"/>
    <w:semiHidden/>
    <w:unhideWhenUsed/>
    <w:rsid w:val="003A1B6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3A1B62"/>
    <w:rPr>
      <w:color w:val="0000FF" w:themeColor="hyperlink"/>
      <w:u w:val="single"/>
    </w:rPr>
  </w:style>
  <w:style w:type="paragraph" w:styleId="Title">
    <w:name w:val="Title"/>
    <w:basedOn w:val="Normal"/>
    <w:next w:val="Normal"/>
    <w:link w:val="TitleChar"/>
    <w:uiPriority w:val="10"/>
    <w:qFormat/>
    <w:rsid w:val="009625AB"/>
    <w:pPr>
      <w:spacing w:after="0" w:line="240" w:lineRule="auto"/>
      <w:contextualSpacing/>
    </w:pPr>
    <w:rPr>
      <w:rFonts w:ascii="Cambria" w:eastAsia="Times New Roman" w:hAnsi="Cambria"/>
      <w:spacing w:val="-10"/>
      <w:kern w:val="28"/>
      <w:sz w:val="56"/>
      <w:szCs w:val="56"/>
    </w:rPr>
  </w:style>
  <w:style w:type="character" w:customStyle="1" w:styleId="TitleChar">
    <w:name w:val="Title Char"/>
    <w:basedOn w:val="DefaultParagraphFont"/>
    <w:link w:val="Title"/>
    <w:uiPriority w:val="10"/>
    <w:rsid w:val="009625AB"/>
    <w:rPr>
      <w:rFonts w:ascii="Cambria" w:eastAsia="Times New Roman" w:hAnsi="Cambria"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334045">
      <w:bodyDiv w:val="1"/>
      <w:marLeft w:val="0"/>
      <w:marRight w:val="0"/>
      <w:marTop w:val="0"/>
      <w:marBottom w:val="0"/>
      <w:divBdr>
        <w:top w:val="none" w:sz="0" w:space="0" w:color="auto"/>
        <w:left w:val="none" w:sz="0" w:space="0" w:color="auto"/>
        <w:bottom w:val="none" w:sz="0" w:space="0" w:color="auto"/>
        <w:right w:val="none" w:sz="0" w:space="0" w:color="auto"/>
      </w:divBdr>
    </w:div>
    <w:div w:id="1924728184">
      <w:bodyDiv w:val="1"/>
      <w:marLeft w:val="0"/>
      <w:marRight w:val="0"/>
      <w:marTop w:val="0"/>
      <w:marBottom w:val="0"/>
      <w:divBdr>
        <w:top w:val="none" w:sz="0" w:space="0" w:color="auto"/>
        <w:left w:val="none" w:sz="0" w:space="0" w:color="auto"/>
        <w:bottom w:val="none" w:sz="0" w:space="0" w:color="auto"/>
        <w:right w:val="none" w:sz="0" w:space="0" w:color="auto"/>
      </w:divBdr>
      <w:divsChild>
        <w:div w:id="308942871">
          <w:marLeft w:val="0"/>
          <w:marRight w:val="0"/>
          <w:marTop w:val="0"/>
          <w:marBottom w:val="0"/>
          <w:divBdr>
            <w:top w:val="none" w:sz="0" w:space="0" w:color="auto"/>
            <w:left w:val="none" w:sz="0" w:space="0" w:color="auto"/>
            <w:bottom w:val="none" w:sz="0" w:space="0" w:color="auto"/>
            <w:right w:val="none" w:sz="0" w:space="0" w:color="auto"/>
          </w:divBdr>
          <w:divsChild>
            <w:div w:id="146826991">
              <w:marLeft w:val="0"/>
              <w:marRight w:val="0"/>
              <w:marTop w:val="0"/>
              <w:marBottom w:val="0"/>
              <w:divBdr>
                <w:top w:val="none" w:sz="0" w:space="0" w:color="auto"/>
                <w:left w:val="none" w:sz="0" w:space="0" w:color="auto"/>
                <w:bottom w:val="none" w:sz="0" w:space="0" w:color="auto"/>
                <w:right w:val="none" w:sz="0" w:space="0" w:color="auto"/>
              </w:divBdr>
              <w:divsChild>
                <w:div w:id="1462966296">
                  <w:marLeft w:val="0"/>
                  <w:marRight w:val="0"/>
                  <w:marTop w:val="0"/>
                  <w:marBottom w:val="0"/>
                  <w:divBdr>
                    <w:top w:val="none" w:sz="0" w:space="0" w:color="auto"/>
                    <w:left w:val="none" w:sz="0" w:space="0" w:color="auto"/>
                    <w:bottom w:val="none" w:sz="0" w:space="0" w:color="auto"/>
                    <w:right w:val="none" w:sz="0" w:space="0" w:color="auto"/>
                  </w:divBdr>
                </w:div>
                <w:div w:id="1312061715">
                  <w:marLeft w:val="0"/>
                  <w:marRight w:val="0"/>
                  <w:marTop w:val="0"/>
                  <w:marBottom w:val="0"/>
                  <w:divBdr>
                    <w:top w:val="none" w:sz="0" w:space="0" w:color="auto"/>
                    <w:left w:val="none" w:sz="0" w:space="0" w:color="auto"/>
                    <w:bottom w:val="none" w:sz="0" w:space="0" w:color="auto"/>
                    <w:right w:val="none" w:sz="0" w:space="0" w:color="auto"/>
                  </w:divBdr>
                </w:div>
                <w:div w:id="45112185">
                  <w:marLeft w:val="0"/>
                  <w:marRight w:val="0"/>
                  <w:marTop w:val="0"/>
                  <w:marBottom w:val="0"/>
                  <w:divBdr>
                    <w:top w:val="none" w:sz="0" w:space="0" w:color="auto"/>
                    <w:left w:val="none" w:sz="0" w:space="0" w:color="auto"/>
                    <w:bottom w:val="none" w:sz="0" w:space="0" w:color="auto"/>
                    <w:right w:val="none" w:sz="0" w:space="0" w:color="auto"/>
                  </w:divBdr>
                </w:div>
                <w:div w:id="1612739783">
                  <w:marLeft w:val="0"/>
                  <w:marRight w:val="0"/>
                  <w:marTop w:val="0"/>
                  <w:marBottom w:val="0"/>
                  <w:divBdr>
                    <w:top w:val="none" w:sz="0" w:space="0" w:color="auto"/>
                    <w:left w:val="none" w:sz="0" w:space="0" w:color="auto"/>
                    <w:bottom w:val="none" w:sz="0" w:space="0" w:color="auto"/>
                    <w:right w:val="none" w:sz="0" w:space="0" w:color="auto"/>
                  </w:divBdr>
                </w:div>
                <w:div w:id="534007494">
                  <w:marLeft w:val="0"/>
                  <w:marRight w:val="0"/>
                  <w:marTop w:val="0"/>
                  <w:marBottom w:val="0"/>
                  <w:divBdr>
                    <w:top w:val="none" w:sz="0" w:space="0" w:color="auto"/>
                    <w:left w:val="none" w:sz="0" w:space="0" w:color="auto"/>
                    <w:bottom w:val="none" w:sz="0" w:space="0" w:color="auto"/>
                    <w:right w:val="none" w:sz="0" w:space="0" w:color="auto"/>
                  </w:divBdr>
                </w:div>
                <w:div w:id="586622495">
                  <w:marLeft w:val="0"/>
                  <w:marRight w:val="0"/>
                  <w:marTop w:val="0"/>
                  <w:marBottom w:val="0"/>
                  <w:divBdr>
                    <w:top w:val="none" w:sz="0" w:space="0" w:color="auto"/>
                    <w:left w:val="none" w:sz="0" w:space="0" w:color="auto"/>
                    <w:bottom w:val="none" w:sz="0" w:space="0" w:color="auto"/>
                    <w:right w:val="none" w:sz="0" w:space="0" w:color="auto"/>
                  </w:divBdr>
                </w:div>
                <w:div w:id="222837808">
                  <w:marLeft w:val="0"/>
                  <w:marRight w:val="0"/>
                  <w:marTop w:val="0"/>
                  <w:marBottom w:val="0"/>
                  <w:divBdr>
                    <w:top w:val="none" w:sz="0" w:space="0" w:color="auto"/>
                    <w:left w:val="none" w:sz="0" w:space="0" w:color="auto"/>
                    <w:bottom w:val="none" w:sz="0" w:space="0" w:color="auto"/>
                    <w:right w:val="none" w:sz="0" w:space="0" w:color="auto"/>
                  </w:divBdr>
                </w:div>
                <w:div w:id="605039370">
                  <w:marLeft w:val="0"/>
                  <w:marRight w:val="0"/>
                  <w:marTop w:val="0"/>
                  <w:marBottom w:val="0"/>
                  <w:divBdr>
                    <w:top w:val="none" w:sz="0" w:space="0" w:color="auto"/>
                    <w:left w:val="none" w:sz="0" w:space="0" w:color="auto"/>
                    <w:bottom w:val="none" w:sz="0" w:space="0" w:color="auto"/>
                    <w:right w:val="none" w:sz="0" w:space="0" w:color="auto"/>
                  </w:divBdr>
                </w:div>
                <w:div w:id="720639482">
                  <w:marLeft w:val="0"/>
                  <w:marRight w:val="0"/>
                  <w:marTop w:val="0"/>
                  <w:marBottom w:val="0"/>
                  <w:divBdr>
                    <w:top w:val="none" w:sz="0" w:space="0" w:color="auto"/>
                    <w:left w:val="none" w:sz="0" w:space="0" w:color="auto"/>
                    <w:bottom w:val="none" w:sz="0" w:space="0" w:color="auto"/>
                    <w:right w:val="none" w:sz="0" w:space="0" w:color="auto"/>
                  </w:divBdr>
                </w:div>
                <w:div w:id="469784677">
                  <w:marLeft w:val="0"/>
                  <w:marRight w:val="0"/>
                  <w:marTop w:val="0"/>
                  <w:marBottom w:val="0"/>
                  <w:divBdr>
                    <w:top w:val="none" w:sz="0" w:space="0" w:color="auto"/>
                    <w:left w:val="none" w:sz="0" w:space="0" w:color="auto"/>
                    <w:bottom w:val="none" w:sz="0" w:space="0" w:color="auto"/>
                    <w:right w:val="none" w:sz="0" w:space="0" w:color="auto"/>
                  </w:divBdr>
                </w:div>
                <w:div w:id="1004667329">
                  <w:marLeft w:val="0"/>
                  <w:marRight w:val="0"/>
                  <w:marTop w:val="0"/>
                  <w:marBottom w:val="0"/>
                  <w:divBdr>
                    <w:top w:val="none" w:sz="0" w:space="0" w:color="auto"/>
                    <w:left w:val="none" w:sz="0" w:space="0" w:color="auto"/>
                    <w:bottom w:val="none" w:sz="0" w:space="0" w:color="auto"/>
                    <w:right w:val="none" w:sz="0" w:space="0" w:color="auto"/>
                  </w:divBdr>
                </w:div>
                <w:div w:id="1404638545">
                  <w:marLeft w:val="0"/>
                  <w:marRight w:val="0"/>
                  <w:marTop w:val="0"/>
                  <w:marBottom w:val="0"/>
                  <w:divBdr>
                    <w:top w:val="none" w:sz="0" w:space="0" w:color="auto"/>
                    <w:left w:val="none" w:sz="0" w:space="0" w:color="auto"/>
                    <w:bottom w:val="none" w:sz="0" w:space="0" w:color="auto"/>
                    <w:right w:val="none" w:sz="0" w:space="0" w:color="auto"/>
                  </w:divBdr>
                </w:div>
                <w:div w:id="1138303065">
                  <w:marLeft w:val="0"/>
                  <w:marRight w:val="0"/>
                  <w:marTop w:val="0"/>
                  <w:marBottom w:val="0"/>
                  <w:divBdr>
                    <w:top w:val="none" w:sz="0" w:space="0" w:color="auto"/>
                    <w:left w:val="none" w:sz="0" w:space="0" w:color="auto"/>
                    <w:bottom w:val="none" w:sz="0" w:space="0" w:color="auto"/>
                    <w:right w:val="none" w:sz="0" w:space="0" w:color="auto"/>
                  </w:divBdr>
                </w:div>
                <w:div w:id="428163609">
                  <w:marLeft w:val="0"/>
                  <w:marRight w:val="0"/>
                  <w:marTop w:val="0"/>
                  <w:marBottom w:val="0"/>
                  <w:divBdr>
                    <w:top w:val="none" w:sz="0" w:space="0" w:color="auto"/>
                    <w:left w:val="none" w:sz="0" w:space="0" w:color="auto"/>
                    <w:bottom w:val="none" w:sz="0" w:space="0" w:color="auto"/>
                    <w:right w:val="none" w:sz="0" w:space="0" w:color="auto"/>
                  </w:divBdr>
                </w:div>
                <w:div w:id="1416047878">
                  <w:marLeft w:val="0"/>
                  <w:marRight w:val="0"/>
                  <w:marTop w:val="0"/>
                  <w:marBottom w:val="0"/>
                  <w:divBdr>
                    <w:top w:val="none" w:sz="0" w:space="0" w:color="auto"/>
                    <w:left w:val="none" w:sz="0" w:space="0" w:color="auto"/>
                    <w:bottom w:val="none" w:sz="0" w:space="0" w:color="auto"/>
                    <w:right w:val="none" w:sz="0" w:space="0" w:color="auto"/>
                  </w:divBdr>
                </w:div>
                <w:div w:id="1606767537">
                  <w:marLeft w:val="0"/>
                  <w:marRight w:val="0"/>
                  <w:marTop w:val="0"/>
                  <w:marBottom w:val="0"/>
                  <w:divBdr>
                    <w:top w:val="none" w:sz="0" w:space="0" w:color="auto"/>
                    <w:left w:val="none" w:sz="0" w:space="0" w:color="auto"/>
                    <w:bottom w:val="none" w:sz="0" w:space="0" w:color="auto"/>
                    <w:right w:val="none" w:sz="0" w:space="0" w:color="auto"/>
                  </w:divBdr>
                </w:div>
                <w:div w:id="1045637320">
                  <w:marLeft w:val="0"/>
                  <w:marRight w:val="0"/>
                  <w:marTop w:val="0"/>
                  <w:marBottom w:val="0"/>
                  <w:divBdr>
                    <w:top w:val="none" w:sz="0" w:space="0" w:color="auto"/>
                    <w:left w:val="none" w:sz="0" w:space="0" w:color="auto"/>
                    <w:bottom w:val="none" w:sz="0" w:space="0" w:color="auto"/>
                    <w:right w:val="none" w:sz="0" w:space="0" w:color="auto"/>
                  </w:divBdr>
                </w:div>
                <w:div w:id="260257408">
                  <w:marLeft w:val="0"/>
                  <w:marRight w:val="0"/>
                  <w:marTop w:val="0"/>
                  <w:marBottom w:val="0"/>
                  <w:divBdr>
                    <w:top w:val="none" w:sz="0" w:space="0" w:color="auto"/>
                    <w:left w:val="none" w:sz="0" w:space="0" w:color="auto"/>
                    <w:bottom w:val="none" w:sz="0" w:space="0" w:color="auto"/>
                    <w:right w:val="none" w:sz="0" w:space="0" w:color="auto"/>
                  </w:divBdr>
                </w:div>
                <w:div w:id="1809086104">
                  <w:marLeft w:val="0"/>
                  <w:marRight w:val="0"/>
                  <w:marTop w:val="0"/>
                  <w:marBottom w:val="0"/>
                  <w:divBdr>
                    <w:top w:val="none" w:sz="0" w:space="0" w:color="auto"/>
                    <w:left w:val="none" w:sz="0" w:space="0" w:color="auto"/>
                    <w:bottom w:val="none" w:sz="0" w:space="0" w:color="auto"/>
                    <w:right w:val="none" w:sz="0" w:space="0" w:color="auto"/>
                  </w:divBdr>
                </w:div>
                <w:div w:id="1174610134">
                  <w:marLeft w:val="0"/>
                  <w:marRight w:val="0"/>
                  <w:marTop w:val="0"/>
                  <w:marBottom w:val="0"/>
                  <w:divBdr>
                    <w:top w:val="none" w:sz="0" w:space="0" w:color="auto"/>
                    <w:left w:val="none" w:sz="0" w:space="0" w:color="auto"/>
                    <w:bottom w:val="none" w:sz="0" w:space="0" w:color="auto"/>
                    <w:right w:val="none" w:sz="0" w:space="0" w:color="auto"/>
                  </w:divBdr>
                </w:div>
                <w:div w:id="1448621671">
                  <w:marLeft w:val="0"/>
                  <w:marRight w:val="0"/>
                  <w:marTop w:val="0"/>
                  <w:marBottom w:val="0"/>
                  <w:divBdr>
                    <w:top w:val="none" w:sz="0" w:space="0" w:color="auto"/>
                    <w:left w:val="none" w:sz="0" w:space="0" w:color="auto"/>
                    <w:bottom w:val="none" w:sz="0" w:space="0" w:color="auto"/>
                    <w:right w:val="none" w:sz="0" w:space="0" w:color="auto"/>
                  </w:divBdr>
                </w:div>
                <w:div w:id="767426744">
                  <w:marLeft w:val="0"/>
                  <w:marRight w:val="0"/>
                  <w:marTop w:val="0"/>
                  <w:marBottom w:val="0"/>
                  <w:divBdr>
                    <w:top w:val="none" w:sz="0" w:space="0" w:color="auto"/>
                    <w:left w:val="none" w:sz="0" w:space="0" w:color="auto"/>
                    <w:bottom w:val="none" w:sz="0" w:space="0" w:color="auto"/>
                    <w:right w:val="none" w:sz="0" w:space="0" w:color="auto"/>
                  </w:divBdr>
                </w:div>
                <w:div w:id="133109041">
                  <w:marLeft w:val="0"/>
                  <w:marRight w:val="0"/>
                  <w:marTop w:val="0"/>
                  <w:marBottom w:val="0"/>
                  <w:divBdr>
                    <w:top w:val="none" w:sz="0" w:space="0" w:color="auto"/>
                    <w:left w:val="none" w:sz="0" w:space="0" w:color="auto"/>
                    <w:bottom w:val="none" w:sz="0" w:space="0" w:color="auto"/>
                    <w:right w:val="none" w:sz="0" w:space="0" w:color="auto"/>
                  </w:divBdr>
                </w:div>
                <w:div w:id="73355647">
                  <w:marLeft w:val="0"/>
                  <w:marRight w:val="0"/>
                  <w:marTop w:val="0"/>
                  <w:marBottom w:val="0"/>
                  <w:divBdr>
                    <w:top w:val="none" w:sz="0" w:space="0" w:color="auto"/>
                    <w:left w:val="none" w:sz="0" w:space="0" w:color="auto"/>
                    <w:bottom w:val="none" w:sz="0" w:space="0" w:color="auto"/>
                    <w:right w:val="none" w:sz="0" w:space="0" w:color="auto"/>
                  </w:divBdr>
                </w:div>
                <w:div w:id="48190148">
                  <w:marLeft w:val="0"/>
                  <w:marRight w:val="0"/>
                  <w:marTop w:val="0"/>
                  <w:marBottom w:val="0"/>
                  <w:divBdr>
                    <w:top w:val="none" w:sz="0" w:space="0" w:color="auto"/>
                    <w:left w:val="none" w:sz="0" w:space="0" w:color="auto"/>
                    <w:bottom w:val="none" w:sz="0" w:space="0" w:color="auto"/>
                    <w:right w:val="none" w:sz="0" w:space="0" w:color="auto"/>
                  </w:divBdr>
                </w:div>
                <w:div w:id="1226647234">
                  <w:marLeft w:val="0"/>
                  <w:marRight w:val="0"/>
                  <w:marTop w:val="0"/>
                  <w:marBottom w:val="0"/>
                  <w:divBdr>
                    <w:top w:val="none" w:sz="0" w:space="0" w:color="auto"/>
                    <w:left w:val="none" w:sz="0" w:space="0" w:color="auto"/>
                    <w:bottom w:val="none" w:sz="0" w:space="0" w:color="auto"/>
                    <w:right w:val="none" w:sz="0" w:space="0" w:color="auto"/>
                  </w:divBdr>
                </w:div>
                <w:div w:id="1742409857">
                  <w:marLeft w:val="0"/>
                  <w:marRight w:val="0"/>
                  <w:marTop w:val="0"/>
                  <w:marBottom w:val="0"/>
                  <w:divBdr>
                    <w:top w:val="none" w:sz="0" w:space="0" w:color="auto"/>
                    <w:left w:val="none" w:sz="0" w:space="0" w:color="auto"/>
                    <w:bottom w:val="none" w:sz="0" w:space="0" w:color="auto"/>
                    <w:right w:val="none" w:sz="0" w:space="0" w:color="auto"/>
                  </w:divBdr>
                </w:div>
                <w:div w:id="1098335181">
                  <w:marLeft w:val="0"/>
                  <w:marRight w:val="0"/>
                  <w:marTop w:val="0"/>
                  <w:marBottom w:val="0"/>
                  <w:divBdr>
                    <w:top w:val="none" w:sz="0" w:space="0" w:color="auto"/>
                    <w:left w:val="none" w:sz="0" w:space="0" w:color="auto"/>
                    <w:bottom w:val="none" w:sz="0" w:space="0" w:color="auto"/>
                    <w:right w:val="none" w:sz="0" w:space="0" w:color="auto"/>
                  </w:divBdr>
                </w:div>
                <w:div w:id="433400491">
                  <w:marLeft w:val="0"/>
                  <w:marRight w:val="0"/>
                  <w:marTop w:val="0"/>
                  <w:marBottom w:val="0"/>
                  <w:divBdr>
                    <w:top w:val="none" w:sz="0" w:space="0" w:color="auto"/>
                    <w:left w:val="none" w:sz="0" w:space="0" w:color="auto"/>
                    <w:bottom w:val="none" w:sz="0" w:space="0" w:color="auto"/>
                    <w:right w:val="none" w:sz="0" w:space="0" w:color="auto"/>
                  </w:divBdr>
                </w:div>
                <w:div w:id="1765564531">
                  <w:marLeft w:val="0"/>
                  <w:marRight w:val="0"/>
                  <w:marTop w:val="0"/>
                  <w:marBottom w:val="0"/>
                  <w:divBdr>
                    <w:top w:val="none" w:sz="0" w:space="0" w:color="auto"/>
                    <w:left w:val="none" w:sz="0" w:space="0" w:color="auto"/>
                    <w:bottom w:val="none" w:sz="0" w:space="0" w:color="auto"/>
                    <w:right w:val="none" w:sz="0" w:space="0" w:color="auto"/>
                  </w:divBdr>
                </w:div>
                <w:div w:id="1345355084">
                  <w:marLeft w:val="0"/>
                  <w:marRight w:val="0"/>
                  <w:marTop w:val="0"/>
                  <w:marBottom w:val="0"/>
                  <w:divBdr>
                    <w:top w:val="none" w:sz="0" w:space="0" w:color="auto"/>
                    <w:left w:val="none" w:sz="0" w:space="0" w:color="auto"/>
                    <w:bottom w:val="none" w:sz="0" w:space="0" w:color="auto"/>
                    <w:right w:val="none" w:sz="0" w:space="0" w:color="auto"/>
                  </w:divBdr>
                </w:div>
                <w:div w:id="138767800">
                  <w:marLeft w:val="0"/>
                  <w:marRight w:val="0"/>
                  <w:marTop w:val="0"/>
                  <w:marBottom w:val="0"/>
                  <w:divBdr>
                    <w:top w:val="none" w:sz="0" w:space="0" w:color="auto"/>
                    <w:left w:val="none" w:sz="0" w:space="0" w:color="auto"/>
                    <w:bottom w:val="none" w:sz="0" w:space="0" w:color="auto"/>
                    <w:right w:val="none" w:sz="0" w:space="0" w:color="auto"/>
                  </w:divBdr>
                </w:div>
                <w:div w:id="1670516977">
                  <w:marLeft w:val="0"/>
                  <w:marRight w:val="0"/>
                  <w:marTop w:val="0"/>
                  <w:marBottom w:val="0"/>
                  <w:divBdr>
                    <w:top w:val="none" w:sz="0" w:space="0" w:color="auto"/>
                    <w:left w:val="none" w:sz="0" w:space="0" w:color="auto"/>
                    <w:bottom w:val="none" w:sz="0" w:space="0" w:color="auto"/>
                    <w:right w:val="none" w:sz="0" w:space="0" w:color="auto"/>
                  </w:divBdr>
                </w:div>
                <w:div w:id="56636236">
                  <w:marLeft w:val="0"/>
                  <w:marRight w:val="0"/>
                  <w:marTop w:val="0"/>
                  <w:marBottom w:val="0"/>
                  <w:divBdr>
                    <w:top w:val="none" w:sz="0" w:space="0" w:color="auto"/>
                    <w:left w:val="none" w:sz="0" w:space="0" w:color="auto"/>
                    <w:bottom w:val="none" w:sz="0" w:space="0" w:color="auto"/>
                    <w:right w:val="none" w:sz="0" w:space="0" w:color="auto"/>
                  </w:divBdr>
                </w:div>
                <w:div w:id="257906315">
                  <w:marLeft w:val="0"/>
                  <w:marRight w:val="0"/>
                  <w:marTop w:val="0"/>
                  <w:marBottom w:val="0"/>
                  <w:divBdr>
                    <w:top w:val="none" w:sz="0" w:space="0" w:color="auto"/>
                    <w:left w:val="none" w:sz="0" w:space="0" w:color="auto"/>
                    <w:bottom w:val="none" w:sz="0" w:space="0" w:color="auto"/>
                    <w:right w:val="none" w:sz="0" w:space="0" w:color="auto"/>
                  </w:divBdr>
                </w:div>
                <w:div w:id="1165978159">
                  <w:marLeft w:val="0"/>
                  <w:marRight w:val="0"/>
                  <w:marTop w:val="0"/>
                  <w:marBottom w:val="0"/>
                  <w:divBdr>
                    <w:top w:val="none" w:sz="0" w:space="0" w:color="auto"/>
                    <w:left w:val="none" w:sz="0" w:space="0" w:color="auto"/>
                    <w:bottom w:val="none" w:sz="0" w:space="0" w:color="auto"/>
                    <w:right w:val="none" w:sz="0" w:space="0" w:color="auto"/>
                  </w:divBdr>
                </w:div>
                <w:div w:id="821969628">
                  <w:marLeft w:val="0"/>
                  <w:marRight w:val="0"/>
                  <w:marTop w:val="0"/>
                  <w:marBottom w:val="0"/>
                  <w:divBdr>
                    <w:top w:val="none" w:sz="0" w:space="0" w:color="auto"/>
                    <w:left w:val="none" w:sz="0" w:space="0" w:color="auto"/>
                    <w:bottom w:val="none" w:sz="0" w:space="0" w:color="auto"/>
                    <w:right w:val="none" w:sz="0" w:space="0" w:color="auto"/>
                  </w:divBdr>
                </w:div>
                <w:div w:id="24448334">
                  <w:marLeft w:val="0"/>
                  <w:marRight w:val="0"/>
                  <w:marTop w:val="0"/>
                  <w:marBottom w:val="0"/>
                  <w:divBdr>
                    <w:top w:val="none" w:sz="0" w:space="0" w:color="auto"/>
                    <w:left w:val="none" w:sz="0" w:space="0" w:color="auto"/>
                    <w:bottom w:val="none" w:sz="0" w:space="0" w:color="auto"/>
                    <w:right w:val="none" w:sz="0" w:space="0" w:color="auto"/>
                  </w:divBdr>
                </w:div>
                <w:div w:id="82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_au09@yahoo.com"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oto Sans">
    <w:altName w:val="Times New Roman"/>
    <w:panose1 w:val="00000000000000000000"/>
    <w:charset w:val="00"/>
    <w:family w:val="roman"/>
    <w:notTrueType/>
    <w:pitch w:val="default"/>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83"/>
    <w:rsid w:val="00334882"/>
    <w:rsid w:val="00D375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677AD9303A485B90E4730C3A264FDA">
    <w:name w:val="C9677AD9303A485B90E4730C3A264FDA"/>
    <w:rsid w:val="00D37583"/>
    <w:rPr>
      <w:rFonts w:cs="Mangal"/>
    </w:rPr>
  </w:style>
  <w:style w:type="paragraph" w:customStyle="1" w:styleId="3310F733F4834D29ACCC40D857EB6D7C">
    <w:name w:val="3310F733F4834D29ACCC40D857EB6D7C"/>
    <w:rsid w:val="00D37583"/>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11F388C-AC3B-4AEF-9F03-C9180E2CD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2512</Words>
  <Characters>14323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2017-03-23T12:49:00Z</cp:lastPrinted>
  <dcterms:created xsi:type="dcterms:W3CDTF">2023-12-18T20:04:00Z</dcterms:created>
  <dcterms:modified xsi:type="dcterms:W3CDTF">2023-12-18T20:04:00Z</dcterms:modified>
</cp:coreProperties>
</file>